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2" w:rsidRPr="00446210" w:rsidRDefault="004A1C62" w:rsidP="004A1C62">
      <w:pPr>
        <w:rPr>
          <w:rFonts w:cs="Arial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4F13" wp14:editId="4A6A80B7">
                <wp:simplePos x="0" y="0"/>
                <wp:positionH relativeFrom="column">
                  <wp:posOffset>-800100</wp:posOffset>
                </wp:positionH>
                <wp:positionV relativeFrom="paragraph">
                  <wp:posOffset>-683895</wp:posOffset>
                </wp:positionV>
                <wp:extent cx="7315200" cy="2055495"/>
                <wp:effectExtent l="0" t="1905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62" w:rsidRDefault="004A1C62" w:rsidP="004A1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63pt;margin-top:-53.85pt;width:8in;height:1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" filled="f" stroked="f">
                <v:textbox>
                  <w:txbxContent>
                    <w:p w:rsidR="004A1C62" w:rsidRDefault="004A1C62" w:rsidP="004A1C62"/>
                  </w:txbxContent>
                </v:textbox>
              </v:shape>
            </w:pict>
          </mc:Fallback>
        </mc:AlternateContent>
      </w:r>
    </w:p>
    <w:p w:rsidR="004A1C62" w:rsidRPr="000E6905" w:rsidRDefault="004A1C62" w:rsidP="004A1C62">
      <w:r>
        <w:rPr>
          <w:noProof/>
          <w:lang w:eastAsia="sl-SI"/>
        </w:rPr>
        <w:drawing>
          <wp:inline distT="0" distB="0" distL="0" distR="0" wp14:anchorId="72D8CD36" wp14:editId="02457D91">
            <wp:extent cx="5766435" cy="796290"/>
            <wp:effectExtent l="0" t="0" r="5715" b="3810"/>
            <wp:docPr id="1" name="Slika 1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62" w:rsidRPr="00446210" w:rsidRDefault="004A1C62" w:rsidP="004A1C62">
      <w:pPr>
        <w:rPr>
          <w:rFonts w:cs="Arial"/>
        </w:rPr>
      </w:pPr>
    </w:p>
    <w:p w:rsidR="004A1C62" w:rsidRPr="00446210" w:rsidRDefault="004A1C62" w:rsidP="004A1C62">
      <w:pPr>
        <w:rPr>
          <w:rFonts w:cs="Arial"/>
        </w:rPr>
      </w:pPr>
    </w:p>
    <w:p w:rsidR="004A1C62" w:rsidRDefault="004A1C62" w:rsidP="004A1C62">
      <w:pPr>
        <w:rPr>
          <w:rFonts w:cs="Arial"/>
          <w:sz w:val="22"/>
          <w:szCs w:val="22"/>
        </w:rPr>
      </w:pPr>
    </w:p>
    <w:p w:rsidR="004A1C62" w:rsidRPr="000535B1" w:rsidRDefault="004A1C62" w:rsidP="004A1C62">
      <w:pPr>
        <w:ind w:left="4956" w:firstLine="708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Številka: 46</w:t>
      </w:r>
      <w:r w:rsidR="00A212EC">
        <w:rPr>
          <w:rFonts w:ascii="Times New Roman" w:hAnsi="Times New Roman"/>
          <w:sz w:val="22"/>
          <w:szCs w:val="22"/>
        </w:rPr>
        <w:t>4</w:t>
      </w:r>
      <w:r w:rsidRPr="000535B1">
        <w:rPr>
          <w:rFonts w:ascii="Times New Roman" w:hAnsi="Times New Roman"/>
          <w:sz w:val="22"/>
          <w:szCs w:val="22"/>
        </w:rPr>
        <w:t>-0</w:t>
      </w:r>
      <w:r w:rsidR="00A212EC">
        <w:rPr>
          <w:rFonts w:ascii="Times New Roman" w:hAnsi="Times New Roman"/>
          <w:sz w:val="22"/>
          <w:szCs w:val="22"/>
        </w:rPr>
        <w:t>4</w:t>
      </w:r>
      <w:r w:rsidRPr="000535B1">
        <w:rPr>
          <w:rFonts w:ascii="Times New Roman" w:hAnsi="Times New Roman"/>
          <w:sz w:val="22"/>
          <w:szCs w:val="22"/>
        </w:rPr>
        <w:t>-00</w:t>
      </w:r>
      <w:r w:rsidR="00A212EC">
        <w:rPr>
          <w:rFonts w:ascii="Times New Roman" w:hAnsi="Times New Roman"/>
          <w:sz w:val="22"/>
          <w:szCs w:val="22"/>
        </w:rPr>
        <w:t>16</w:t>
      </w:r>
      <w:r w:rsidRPr="000535B1">
        <w:rPr>
          <w:rFonts w:ascii="Times New Roman" w:hAnsi="Times New Roman"/>
          <w:sz w:val="22"/>
          <w:szCs w:val="22"/>
        </w:rPr>
        <w:t>/2011-282</w:t>
      </w:r>
    </w:p>
    <w:p w:rsidR="004A1C62" w:rsidRPr="000535B1" w:rsidRDefault="004A1C62" w:rsidP="004A1C62">
      <w:pPr>
        <w:ind w:left="4956" w:firstLine="708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 xml:space="preserve">Datum: </w:t>
      </w:r>
      <w:r w:rsidR="0069547B" w:rsidRPr="000535B1">
        <w:rPr>
          <w:rFonts w:ascii="Times New Roman" w:hAnsi="Times New Roman"/>
          <w:sz w:val="22"/>
          <w:szCs w:val="22"/>
        </w:rPr>
        <w:t xml:space="preserve">   </w:t>
      </w:r>
      <w:r w:rsidR="00A212EC">
        <w:rPr>
          <w:rFonts w:ascii="Times New Roman" w:hAnsi="Times New Roman"/>
          <w:sz w:val="22"/>
          <w:szCs w:val="22"/>
        </w:rPr>
        <w:t>22. 11. 2011</w:t>
      </w:r>
    </w:p>
    <w:p w:rsidR="004A1C62" w:rsidRPr="000535B1" w:rsidRDefault="004A1C62" w:rsidP="004A1C62">
      <w:pPr>
        <w:rPr>
          <w:rFonts w:ascii="Times New Roman" w:hAnsi="Times New Roman"/>
          <w:b/>
          <w:sz w:val="22"/>
          <w:szCs w:val="22"/>
        </w:rPr>
      </w:pPr>
    </w:p>
    <w:p w:rsidR="004A1C62" w:rsidRDefault="004A1C62" w:rsidP="004A1C62">
      <w:pPr>
        <w:rPr>
          <w:rFonts w:ascii="Times New Roman" w:hAnsi="Times New Roman"/>
          <w:b/>
          <w:sz w:val="22"/>
          <w:szCs w:val="22"/>
        </w:rPr>
      </w:pPr>
    </w:p>
    <w:p w:rsidR="00A37E61" w:rsidRDefault="00A37E61" w:rsidP="004A1C62">
      <w:pPr>
        <w:rPr>
          <w:rFonts w:ascii="Times New Roman" w:hAnsi="Times New Roman"/>
          <w:b/>
          <w:sz w:val="22"/>
          <w:szCs w:val="22"/>
        </w:rPr>
      </w:pPr>
    </w:p>
    <w:p w:rsidR="00A37E61" w:rsidRDefault="00A37E61" w:rsidP="004A1C62">
      <w:pPr>
        <w:rPr>
          <w:rFonts w:ascii="Times New Roman" w:hAnsi="Times New Roman"/>
          <w:b/>
          <w:sz w:val="22"/>
          <w:szCs w:val="22"/>
        </w:rPr>
      </w:pPr>
    </w:p>
    <w:p w:rsidR="00A37E61" w:rsidRPr="000535B1" w:rsidRDefault="00A37E61" w:rsidP="004A1C62">
      <w:pPr>
        <w:rPr>
          <w:rFonts w:ascii="Times New Roman" w:hAnsi="Times New Roman"/>
          <w:b/>
          <w:sz w:val="22"/>
          <w:szCs w:val="22"/>
        </w:rPr>
      </w:pPr>
    </w:p>
    <w:p w:rsidR="004A1C62" w:rsidRPr="000535B1" w:rsidRDefault="004A1C62" w:rsidP="004A1C62">
      <w:pPr>
        <w:rPr>
          <w:rFonts w:ascii="Times New Roman" w:hAnsi="Times New Roman"/>
          <w:b/>
          <w:sz w:val="22"/>
          <w:szCs w:val="22"/>
        </w:rPr>
      </w:pPr>
      <w:r w:rsidRPr="000535B1">
        <w:rPr>
          <w:rFonts w:ascii="Times New Roman" w:hAnsi="Times New Roman"/>
          <w:b/>
          <w:sz w:val="22"/>
          <w:szCs w:val="22"/>
        </w:rPr>
        <w:t xml:space="preserve">Namera o </w:t>
      </w:r>
      <w:r w:rsidR="00A212EC">
        <w:rPr>
          <w:rFonts w:ascii="Times New Roman" w:hAnsi="Times New Roman"/>
          <w:b/>
          <w:sz w:val="22"/>
          <w:szCs w:val="22"/>
        </w:rPr>
        <w:t xml:space="preserve">ustanovitvi služnosti na </w:t>
      </w:r>
      <w:proofErr w:type="spellStart"/>
      <w:r w:rsidR="00A212EC">
        <w:rPr>
          <w:rFonts w:ascii="Times New Roman" w:hAnsi="Times New Roman"/>
          <w:b/>
          <w:sz w:val="22"/>
          <w:szCs w:val="22"/>
        </w:rPr>
        <w:t>parc</w:t>
      </w:r>
      <w:proofErr w:type="spellEnd"/>
      <w:r w:rsidR="00A212EC">
        <w:rPr>
          <w:rFonts w:ascii="Times New Roman" w:hAnsi="Times New Roman"/>
          <w:b/>
          <w:sz w:val="22"/>
          <w:szCs w:val="22"/>
        </w:rPr>
        <w:t>.št. 235/</w:t>
      </w:r>
      <w:r w:rsidR="00833CCD">
        <w:rPr>
          <w:rFonts w:ascii="Times New Roman" w:hAnsi="Times New Roman"/>
          <w:b/>
          <w:sz w:val="22"/>
          <w:szCs w:val="22"/>
        </w:rPr>
        <w:t>2</w:t>
      </w:r>
      <w:r w:rsidR="00A212EC">
        <w:rPr>
          <w:rFonts w:ascii="Times New Roman" w:hAnsi="Times New Roman"/>
          <w:b/>
          <w:sz w:val="22"/>
          <w:szCs w:val="22"/>
        </w:rPr>
        <w:t xml:space="preserve">, k.o. 967 Kavče </w:t>
      </w:r>
    </w:p>
    <w:p w:rsidR="004A1C62" w:rsidRPr="000535B1" w:rsidRDefault="004A1C62" w:rsidP="004A1C62">
      <w:pPr>
        <w:rPr>
          <w:rFonts w:ascii="Times New Roman" w:hAnsi="Times New Roman"/>
          <w:b/>
          <w:sz w:val="22"/>
          <w:szCs w:val="22"/>
        </w:rPr>
      </w:pPr>
    </w:p>
    <w:p w:rsidR="004A1C62" w:rsidRPr="000535B1" w:rsidRDefault="004A1C62" w:rsidP="004A1C62">
      <w:pPr>
        <w:rPr>
          <w:rFonts w:ascii="Times New Roman" w:hAnsi="Times New Roman"/>
          <w:b/>
          <w:sz w:val="22"/>
          <w:szCs w:val="22"/>
        </w:rPr>
      </w:pPr>
    </w:p>
    <w:p w:rsidR="00D47A33" w:rsidRDefault="00D47A33" w:rsidP="004A1C62">
      <w:pPr>
        <w:jc w:val="both"/>
        <w:rPr>
          <w:rFonts w:ascii="Times New Roman" w:hAnsi="Times New Roman"/>
          <w:sz w:val="22"/>
          <w:szCs w:val="22"/>
        </w:rPr>
      </w:pPr>
    </w:p>
    <w:p w:rsidR="000535B1" w:rsidRPr="00D47A33" w:rsidRDefault="004A1C62" w:rsidP="00D47A33">
      <w:pPr>
        <w:jc w:val="both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Mestna občina Velenje</w:t>
      </w:r>
      <w:r w:rsidR="00395C29" w:rsidRPr="000535B1">
        <w:rPr>
          <w:rFonts w:ascii="Times New Roman" w:hAnsi="Times New Roman"/>
          <w:sz w:val="22"/>
          <w:szCs w:val="22"/>
        </w:rPr>
        <w:t>,</w:t>
      </w:r>
      <w:r w:rsidRPr="000535B1">
        <w:rPr>
          <w:rFonts w:ascii="Times New Roman" w:hAnsi="Times New Roman"/>
          <w:sz w:val="22"/>
          <w:szCs w:val="22"/>
        </w:rPr>
        <w:t xml:space="preserve"> na podlagi </w:t>
      </w:r>
      <w:r w:rsidR="00A212EC">
        <w:rPr>
          <w:rFonts w:ascii="Times New Roman" w:hAnsi="Times New Roman"/>
          <w:sz w:val="22"/>
          <w:szCs w:val="22"/>
        </w:rPr>
        <w:t>55</w:t>
      </w:r>
      <w:r w:rsidRPr="000535B1">
        <w:rPr>
          <w:rFonts w:ascii="Times New Roman" w:hAnsi="Times New Roman"/>
          <w:sz w:val="22"/>
          <w:szCs w:val="22"/>
        </w:rPr>
        <w:t>. člena Uredbe o stvarnem premoženju države in samoupravnih lokalnih skupnosti (Uradni list RS, št. 34/2011)</w:t>
      </w:r>
      <w:r w:rsidR="0069547B" w:rsidRPr="000535B1">
        <w:rPr>
          <w:rFonts w:ascii="Times New Roman" w:hAnsi="Times New Roman"/>
          <w:sz w:val="22"/>
          <w:szCs w:val="22"/>
        </w:rPr>
        <w:t>,</w:t>
      </w:r>
      <w:r w:rsidRPr="000535B1">
        <w:rPr>
          <w:rFonts w:ascii="Times New Roman" w:hAnsi="Times New Roman"/>
          <w:sz w:val="22"/>
          <w:szCs w:val="22"/>
        </w:rPr>
        <w:t xml:space="preserve"> objavlja namero o </w:t>
      </w:r>
      <w:r w:rsidR="00A212EC">
        <w:rPr>
          <w:rFonts w:ascii="Times New Roman" w:hAnsi="Times New Roman"/>
          <w:sz w:val="22"/>
          <w:szCs w:val="22"/>
        </w:rPr>
        <w:t xml:space="preserve">ustanovitvi služnostne pravice na </w:t>
      </w:r>
      <w:proofErr w:type="spellStart"/>
      <w:r w:rsidR="00A212EC">
        <w:rPr>
          <w:rFonts w:ascii="Times New Roman" w:hAnsi="Times New Roman"/>
          <w:sz w:val="22"/>
          <w:szCs w:val="22"/>
        </w:rPr>
        <w:t>parc</w:t>
      </w:r>
      <w:proofErr w:type="spellEnd"/>
      <w:r w:rsidR="00A212EC">
        <w:rPr>
          <w:rFonts w:ascii="Times New Roman" w:hAnsi="Times New Roman"/>
          <w:sz w:val="22"/>
          <w:szCs w:val="22"/>
        </w:rPr>
        <w:t>.št. 235/</w:t>
      </w:r>
      <w:r w:rsidR="00833CCD">
        <w:rPr>
          <w:rFonts w:ascii="Times New Roman" w:hAnsi="Times New Roman"/>
          <w:sz w:val="22"/>
          <w:szCs w:val="22"/>
        </w:rPr>
        <w:t>2</w:t>
      </w:r>
      <w:r w:rsidR="00A212EC">
        <w:rPr>
          <w:rFonts w:ascii="Times New Roman" w:hAnsi="Times New Roman"/>
          <w:sz w:val="22"/>
          <w:szCs w:val="22"/>
        </w:rPr>
        <w:t>, k.o. 967 Kavče (</w:t>
      </w:r>
      <w:bookmarkStart w:id="0" w:name="_GoBack"/>
      <w:r w:rsidR="00A212EC">
        <w:rPr>
          <w:rFonts w:ascii="Times New Roman" w:hAnsi="Times New Roman"/>
          <w:sz w:val="22"/>
          <w:szCs w:val="22"/>
        </w:rPr>
        <w:t xml:space="preserve">služnostna pravica </w:t>
      </w:r>
      <w:r w:rsidR="00D47A33">
        <w:rPr>
          <w:rFonts w:ascii="Times New Roman" w:hAnsi="Times New Roman"/>
          <w:sz w:val="22"/>
          <w:szCs w:val="22"/>
        </w:rPr>
        <w:t xml:space="preserve">postavitve </w:t>
      </w:r>
      <w:r w:rsidR="00833CCD">
        <w:rPr>
          <w:rFonts w:ascii="Times New Roman" w:hAnsi="Times New Roman"/>
          <w:sz w:val="22"/>
          <w:szCs w:val="22"/>
        </w:rPr>
        <w:t>nadstreška</w:t>
      </w:r>
      <w:r w:rsidR="00D47A33">
        <w:rPr>
          <w:rFonts w:ascii="Times New Roman" w:hAnsi="Times New Roman"/>
          <w:sz w:val="22"/>
          <w:szCs w:val="22"/>
        </w:rPr>
        <w:t xml:space="preserve">, ki bo segal v zračni prostor </w:t>
      </w:r>
      <w:proofErr w:type="spellStart"/>
      <w:r w:rsidR="00D47A33">
        <w:rPr>
          <w:rFonts w:ascii="Times New Roman" w:hAnsi="Times New Roman"/>
          <w:sz w:val="22"/>
          <w:szCs w:val="22"/>
        </w:rPr>
        <w:t>parc</w:t>
      </w:r>
      <w:proofErr w:type="spellEnd"/>
      <w:r w:rsidR="00D47A33">
        <w:rPr>
          <w:rFonts w:ascii="Times New Roman" w:hAnsi="Times New Roman"/>
          <w:sz w:val="22"/>
          <w:szCs w:val="22"/>
        </w:rPr>
        <w:t>. št. 235/2, k.o. 967 Kavče, odmika od parcelne meje od 0,00 m do 1,50 m, izgradnje kanalizacije meteornih voda preko predmetne parcele in morebitnih sanacij obstoječe kanalizacije, ki bo speljana v novo malo čistilno napravo</w:t>
      </w:r>
      <w:bookmarkEnd w:id="0"/>
      <w:r w:rsidR="00D47A33">
        <w:rPr>
          <w:rFonts w:ascii="Times New Roman" w:hAnsi="Times New Roman"/>
          <w:sz w:val="22"/>
          <w:szCs w:val="22"/>
        </w:rPr>
        <w:t xml:space="preserve">). </w:t>
      </w:r>
      <w:r w:rsidR="00A212EC">
        <w:rPr>
          <w:rFonts w:ascii="Times New Roman" w:hAnsi="Times New Roman"/>
          <w:sz w:val="22"/>
          <w:szCs w:val="22"/>
        </w:rPr>
        <w:t xml:space="preserve"> </w: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="000535B1" w:rsidRPr="000535B1">
        <w:rPr>
          <w:rFonts w:ascii="Times New Roman" w:hAnsi="Times New Roman"/>
          <w:color w:val="000000"/>
        </w:rPr>
        <w:object w:dxaOrig="225" w:dyaOrig="225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365F77" w:rsidRPr="000535B1" w:rsidRDefault="00365F77" w:rsidP="004A1C62">
      <w:pPr>
        <w:jc w:val="both"/>
        <w:rPr>
          <w:rFonts w:ascii="Times New Roman" w:hAnsi="Times New Roman"/>
          <w:sz w:val="22"/>
          <w:szCs w:val="22"/>
        </w:rPr>
      </w:pPr>
    </w:p>
    <w:p w:rsidR="004A1C62" w:rsidRDefault="004A1C62" w:rsidP="004A1C62">
      <w:pPr>
        <w:jc w:val="both"/>
        <w:rPr>
          <w:rFonts w:ascii="Times New Roman" w:hAnsi="Times New Roman"/>
          <w:sz w:val="22"/>
          <w:szCs w:val="22"/>
        </w:rPr>
      </w:pPr>
    </w:p>
    <w:p w:rsidR="00A35B7C" w:rsidRPr="000535B1" w:rsidRDefault="00A35B7C" w:rsidP="004A1C6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Pogodba o </w:t>
      </w:r>
      <w:r w:rsidR="00D47A33">
        <w:rPr>
          <w:rFonts w:ascii="Times New Roman" w:hAnsi="Times New Roman"/>
          <w:sz w:val="22"/>
          <w:szCs w:val="22"/>
        </w:rPr>
        <w:t xml:space="preserve">ustanovitvi odplačne služnosti </w:t>
      </w:r>
      <w:r>
        <w:rPr>
          <w:rFonts w:ascii="Times New Roman" w:hAnsi="Times New Roman"/>
          <w:sz w:val="22"/>
          <w:szCs w:val="22"/>
        </w:rPr>
        <w:t xml:space="preserve">bo sklenjena </w:t>
      </w:r>
      <w:r w:rsidR="00D47A33">
        <w:rPr>
          <w:rFonts w:ascii="Times New Roman" w:hAnsi="Times New Roman"/>
          <w:sz w:val="22"/>
          <w:szCs w:val="22"/>
        </w:rPr>
        <w:t>v roku 15 dni po objavi namere</w:t>
      </w:r>
      <w:r>
        <w:rPr>
          <w:rFonts w:ascii="Times New Roman" w:hAnsi="Times New Roman"/>
          <w:sz w:val="22"/>
          <w:szCs w:val="22"/>
        </w:rPr>
        <w:t>.</w:t>
      </w:r>
    </w:p>
    <w:p w:rsidR="004A1C62" w:rsidRDefault="004A1C62" w:rsidP="004A1C62">
      <w:pPr>
        <w:jc w:val="both"/>
        <w:rPr>
          <w:rFonts w:ascii="Times New Roman" w:hAnsi="Times New Roman"/>
          <w:sz w:val="22"/>
          <w:szCs w:val="22"/>
        </w:rPr>
      </w:pPr>
    </w:p>
    <w:p w:rsidR="00A37E61" w:rsidRDefault="00A37E61" w:rsidP="004A1C62">
      <w:pPr>
        <w:jc w:val="both"/>
        <w:rPr>
          <w:rFonts w:ascii="Times New Roman" w:hAnsi="Times New Roman"/>
          <w:sz w:val="22"/>
          <w:szCs w:val="22"/>
        </w:rPr>
      </w:pPr>
    </w:p>
    <w:p w:rsidR="00A37E61" w:rsidRDefault="00A37E61" w:rsidP="004A1C62">
      <w:pPr>
        <w:jc w:val="both"/>
        <w:rPr>
          <w:rFonts w:ascii="Times New Roman" w:hAnsi="Times New Roman"/>
          <w:sz w:val="22"/>
          <w:szCs w:val="22"/>
        </w:rPr>
      </w:pPr>
    </w:p>
    <w:p w:rsidR="00A37E61" w:rsidRPr="000535B1" w:rsidRDefault="00A37E61" w:rsidP="004A1C62">
      <w:pPr>
        <w:jc w:val="both"/>
        <w:rPr>
          <w:rFonts w:ascii="Times New Roman" w:hAnsi="Times New Roman"/>
          <w:sz w:val="22"/>
          <w:szCs w:val="22"/>
        </w:rPr>
      </w:pPr>
    </w:p>
    <w:p w:rsidR="004A1C62" w:rsidRPr="000535B1" w:rsidRDefault="004A1C62" w:rsidP="004A1C62">
      <w:pPr>
        <w:jc w:val="both"/>
        <w:rPr>
          <w:rFonts w:ascii="Times New Roman" w:hAnsi="Times New Roman"/>
          <w:sz w:val="22"/>
          <w:szCs w:val="22"/>
        </w:rPr>
      </w:pPr>
    </w:p>
    <w:p w:rsidR="004A1C62" w:rsidRPr="000535B1" w:rsidRDefault="004A1C62" w:rsidP="004A1C62">
      <w:pPr>
        <w:ind w:left="2832" w:hanging="2832"/>
        <w:jc w:val="both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Pripravila:</w:t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  <w:r w:rsidR="001716E2">
        <w:rPr>
          <w:rFonts w:ascii="Times New Roman" w:hAnsi="Times New Roman"/>
          <w:sz w:val="22"/>
          <w:szCs w:val="22"/>
        </w:rPr>
        <w:tab/>
      </w:r>
      <w:r w:rsidR="001716E2">
        <w:rPr>
          <w:rFonts w:ascii="Times New Roman" w:hAnsi="Times New Roman"/>
          <w:sz w:val="22"/>
          <w:szCs w:val="22"/>
        </w:rPr>
        <w:tab/>
      </w:r>
      <w:r w:rsidR="00C56AC0">
        <w:rPr>
          <w:rFonts w:ascii="Times New Roman" w:hAnsi="Times New Roman"/>
          <w:sz w:val="22"/>
          <w:szCs w:val="22"/>
        </w:rPr>
        <w:t>Bojan Kontič, župan</w:t>
      </w:r>
      <w:r w:rsidRPr="000535B1">
        <w:rPr>
          <w:rFonts w:ascii="Times New Roman" w:hAnsi="Times New Roman"/>
          <w:sz w:val="22"/>
          <w:szCs w:val="22"/>
        </w:rPr>
        <w:t xml:space="preserve"> </w:t>
      </w:r>
    </w:p>
    <w:p w:rsidR="004A1C62" w:rsidRPr="000535B1" w:rsidRDefault="004A1C62" w:rsidP="004A1C62">
      <w:pPr>
        <w:jc w:val="both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 xml:space="preserve">Janja </w:t>
      </w:r>
      <w:r w:rsidR="00A37E61">
        <w:rPr>
          <w:rFonts w:ascii="Times New Roman" w:hAnsi="Times New Roman"/>
          <w:sz w:val="22"/>
          <w:szCs w:val="22"/>
        </w:rPr>
        <w:t>Jug-</w:t>
      </w:r>
      <w:r w:rsidRPr="000535B1">
        <w:rPr>
          <w:rFonts w:ascii="Times New Roman" w:hAnsi="Times New Roman"/>
          <w:sz w:val="22"/>
          <w:szCs w:val="22"/>
        </w:rPr>
        <w:t>Kastelic, dipl. prav.</w:t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  <w:r w:rsidRPr="000535B1">
        <w:rPr>
          <w:rFonts w:ascii="Times New Roman" w:hAnsi="Times New Roman"/>
          <w:sz w:val="22"/>
          <w:szCs w:val="22"/>
        </w:rPr>
        <w:tab/>
      </w:r>
    </w:p>
    <w:p w:rsidR="004A1C62" w:rsidRPr="000535B1" w:rsidRDefault="004A1C62" w:rsidP="004A1C62">
      <w:pPr>
        <w:jc w:val="both"/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 xml:space="preserve"> </w:t>
      </w:r>
    </w:p>
    <w:p w:rsidR="004A1C62" w:rsidRPr="000535B1" w:rsidRDefault="004A1C62" w:rsidP="004A1C62">
      <w:pPr>
        <w:rPr>
          <w:rFonts w:ascii="Times New Roman" w:hAnsi="Times New Roman"/>
          <w:sz w:val="22"/>
          <w:szCs w:val="22"/>
        </w:rPr>
      </w:pPr>
    </w:p>
    <w:p w:rsidR="004A1C62" w:rsidRPr="000535B1" w:rsidRDefault="004A1C62" w:rsidP="004A1C62">
      <w:pPr>
        <w:rPr>
          <w:rFonts w:ascii="Times New Roman" w:hAnsi="Times New Roman"/>
          <w:sz w:val="22"/>
          <w:szCs w:val="22"/>
        </w:rPr>
      </w:pPr>
    </w:p>
    <w:p w:rsidR="004A1C62" w:rsidRDefault="004A1C62" w:rsidP="004A1C62">
      <w:pPr>
        <w:rPr>
          <w:rFonts w:ascii="Times New Roman" w:hAnsi="Times New Roman"/>
          <w:sz w:val="22"/>
          <w:szCs w:val="22"/>
        </w:rPr>
      </w:pPr>
    </w:p>
    <w:p w:rsidR="00A37E61" w:rsidRDefault="00A37E61" w:rsidP="004A1C62">
      <w:pPr>
        <w:rPr>
          <w:rFonts w:ascii="Times New Roman" w:hAnsi="Times New Roman"/>
          <w:sz w:val="22"/>
          <w:szCs w:val="22"/>
        </w:rPr>
      </w:pPr>
    </w:p>
    <w:p w:rsidR="00A37E61" w:rsidRDefault="00A37E61" w:rsidP="004A1C62">
      <w:pPr>
        <w:rPr>
          <w:rFonts w:ascii="Times New Roman" w:hAnsi="Times New Roman"/>
          <w:sz w:val="22"/>
          <w:szCs w:val="22"/>
        </w:rPr>
      </w:pPr>
    </w:p>
    <w:p w:rsidR="00A37E61" w:rsidRDefault="00A37E61" w:rsidP="004A1C62">
      <w:pPr>
        <w:rPr>
          <w:rFonts w:ascii="Times New Roman" w:hAnsi="Times New Roman"/>
          <w:sz w:val="22"/>
          <w:szCs w:val="22"/>
        </w:rPr>
      </w:pPr>
    </w:p>
    <w:p w:rsidR="00A37E61" w:rsidRPr="000535B1" w:rsidRDefault="00A37E61" w:rsidP="004A1C62">
      <w:pPr>
        <w:rPr>
          <w:rFonts w:ascii="Times New Roman" w:hAnsi="Times New Roman"/>
          <w:sz w:val="22"/>
          <w:szCs w:val="22"/>
        </w:rPr>
      </w:pPr>
    </w:p>
    <w:p w:rsidR="004A1C62" w:rsidRPr="000535B1" w:rsidRDefault="004A1C62" w:rsidP="004A1C62">
      <w:pPr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Vročiti:</w:t>
      </w:r>
    </w:p>
    <w:p w:rsidR="004A1C62" w:rsidRPr="000535B1" w:rsidRDefault="004A1C62" w:rsidP="004A1C62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urednik spletnih strani M</w:t>
      </w:r>
      <w:r w:rsidR="00A212EC">
        <w:rPr>
          <w:rFonts w:ascii="Times New Roman" w:hAnsi="Times New Roman"/>
          <w:sz w:val="22"/>
          <w:szCs w:val="22"/>
        </w:rPr>
        <w:t>o</w:t>
      </w:r>
      <w:r w:rsidRPr="000535B1">
        <w:rPr>
          <w:rFonts w:ascii="Times New Roman" w:hAnsi="Times New Roman"/>
          <w:sz w:val="22"/>
          <w:szCs w:val="22"/>
        </w:rPr>
        <w:t xml:space="preserve"> Velenje, </w:t>
      </w:r>
    </w:p>
    <w:p w:rsidR="004A1C62" w:rsidRPr="000535B1" w:rsidRDefault="004A1C62" w:rsidP="004A1C62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535B1">
        <w:rPr>
          <w:rFonts w:ascii="Times New Roman" w:hAnsi="Times New Roman"/>
          <w:sz w:val="22"/>
          <w:szCs w:val="22"/>
        </w:rPr>
        <w:t>arhiv  -tu</w:t>
      </w:r>
    </w:p>
    <w:p w:rsidR="004A1C62" w:rsidRPr="000535B1" w:rsidRDefault="004A1C62" w:rsidP="004A1C62">
      <w:pPr>
        <w:rPr>
          <w:rFonts w:ascii="Times New Roman" w:hAnsi="Times New Roman"/>
          <w:sz w:val="22"/>
          <w:szCs w:val="22"/>
        </w:rPr>
      </w:pPr>
    </w:p>
    <w:p w:rsidR="00651008" w:rsidRPr="000535B1" w:rsidRDefault="00651008">
      <w:pPr>
        <w:rPr>
          <w:rFonts w:ascii="Times New Roman" w:hAnsi="Times New Roman"/>
          <w:sz w:val="22"/>
          <w:szCs w:val="22"/>
        </w:rPr>
      </w:pPr>
    </w:p>
    <w:sectPr w:rsidR="00651008" w:rsidRPr="000535B1">
      <w:pgSz w:w="11907" w:h="16840" w:code="9"/>
      <w:pgMar w:top="1440" w:right="128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2"/>
    <w:rsid w:val="000535B1"/>
    <w:rsid w:val="001716E2"/>
    <w:rsid w:val="00186E0B"/>
    <w:rsid w:val="00304576"/>
    <w:rsid w:val="00365F77"/>
    <w:rsid w:val="00395C29"/>
    <w:rsid w:val="004A1C62"/>
    <w:rsid w:val="0053769F"/>
    <w:rsid w:val="00651008"/>
    <w:rsid w:val="0069547B"/>
    <w:rsid w:val="008036AC"/>
    <w:rsid w:val="00833CCD"/>
    <w:rsid w:val="009A452D"/>
    <w:rsid w:val="00A041EE"/>
    <w:rsid w:val="00A212EC"/>
    <w:rsid w:val="00A35B7C"/>
    <w:rsid w:val="00A37E61"/>
    <w:rsid w:val="00AF3A5F"/>
    <w:rsid w:val="00B3093D"/>
    <w:rsid w:val="00C56AC0"/>
    <w:rsid w:val="00D47A33"/>
    <w:rsid w:val="00E22949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C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C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1C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C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janjak</dc:creator>
  <cp:lastModifiedBy>janjak</cp:lastModifiedBy>
  <cp:revision>4</cp:revision>
  <cp:lastPrinted>2011-11-22T12:52:00Z</cp:lastPrinted>
  <dcterms:created xsi:type="dcterms:W3CDTF">2011-11-22T11:49:00Z</dcterms:created>
  <dcterms:modified xsi:type="dcterms:W3CDTF">2011-11-22T14:28:00Z</dcterms:modified>
</cp:coreProperties>
</file>