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747" w:rsidRPr="00FF1747" w:rsidRDefault="00FF1747" w:rsidP="00FF1747">
      <w:pPr>
        <w:keepNext/>
        <w:spacing w:after="0" w:line="240" w:lineRule="auto"/>
        <w:jc w:val="center"/>
        <w:outlineLvl w:val="8"/>
        <w:rPr>
          <w:rFonts w:ascii="Calibri" w:eastAsia="Times New Roman" w:hAnsi="Calibri" w:cs="Arial"/>
          <w:b/>
          <w:sz w:val="28"/>
          <w:szCs w:val="28"/>
          <w:u w:val="single"/>
          <w:lang w:eastAsia="sl-SI"/>
        </w:rPr>
      </w:pPr>
      <w:r w:rsidRPr="00FF1747">
        <w:rPr>
          <w:rFonts w:ascii="Calibri" w:eastAsia="Times New Roman" w:hAnsi="Calibri" w:cs="Arial"/>
          <w:b/>
          <w:sz w:val="28"/>
          <w:szCs w:val="28"/>
          <w:u w:val="single"/>
          <w:lang w:eastAsia="sl-SI"/>
        </w:rPr>
        <w:t>II.   NAVODILA PONUDNIKOM ZA IZDELAVO PONUDBE</w:t>
      </w:r>
    </w:p>
    <w:p w:rsidR="00FF1747" w:rsidRPr="00FF1747" w:rsidRDefault="00FF1747" w:rsidP="00FF1747">
      <w:pPr>
        <w:tabs>
          <w:tab w:val="left" w:pos="851"/>
        </w:tabs>
        <w:spacing w:after="0" w:line="240" w:lineRule="auto"/>
        <w:rPr>
          <w:rFonts w:ascii="Calibri" w:eastAsia="Times New Roman" w:hAnsi="Calibri" w:cs="Arial"/>
          <w:i/>
          <w:szCs w:val="20"/>
          <w:lang w:eastAsia="sl-SI"/>
        </w:rPr>
      </w:pPr>
    </w:p>
    <w:p w:rsidR="00FF1747" w:rsidRPr="00FF1747" w:rsidRDefault="00FF1747" w:rsidP="00FF1747">
      <w:pPr>
        <w:tabs>
          <w:tab w:val="left" w:pos="851"/>
        </w:tabs>
        <w:spacing w:after="0" w:line="240" w:lineRule="auto"/>
        <w:rPr>
          <w:rFonts w:ascii="Calibri" w:eastAsia="Times New Roman" w:hAnsi="Calibri" w:cs="Arial"/>
          <w:i/>
          <w:szCs w:val="20"/>
          <w:lang w:eastAsia="sl-SI"/>
        </w:rPr>
      </w:pPr>
    </w:p>
    <w:p w:rsidR="00FF1747" w:rsidRPr="00FF1747" w:rsidRDefault="00FF1747" w:rsidP="00FF1747">
      <w:pPr>
        <w:tabs>
          <w:tab w:val="left" w:pos="851"/>
        </w:tabs>
        <w:spacing w:after="0" w:line="240" w:lineRule="auto"/>
        <w:jc w:val="center"/>
        <w:rPr>
          <w:rFonts w:ascii="Calibri" w:eastAsia="Times New Roman" w:hAnsi="Calibri" w:cs="Arial"/>
          <w:b/>
          <w:sz w:val="24"/>
          <w:szCs w:val="24"/>
          <w:lang w:eastAsia="sl-SI"/>
        </w:rPr>
      </w:pPr>
      <w:r w:rsidRPr="00FF1747">
        <w:rPr>
          <w:rFonts w:ascii="Calibri" w:eastAsia="Times New Roman" w:hAnsi="Calibri" w:cs="Arial"/>
          <w:b/>
          <w:sz w:val="24"/>
          <w:szCs w:val="24"/>
          <w:lang w:eastAsia="sl-SI"/>
        </w:rPr>
        <w:t>1 ZAKONI IN PREDPISI</w:t>
      </w:r>
    </w:p>
    <w:p w:rsidR="00FF1747" w:rsidRPr="00FF1747" w:rsidRDefault="00FF1747" w:rsidP="00FF1747">
      <w:pPr>
        <w:spacing w:after="0" w:line="240" w:lineRule="auto"/>
        <w:rPr>
          <w:rFonts w:ascii="Calibri" w:eastAsia="Times New Roman" w:hAnsi="Calibri" w:cs="Arial"/>
          <w:b/>
          <w:sz w:val="24"/>
          <w:szCs w:val="20"/>
          <w:lang w:eastAsia="sl-SI"/>
        </w:rPr>
      </w:pPr>
    </w:p>
    <w:p w:rsidR="00FF1747" w:rsidRPr="00FF1747" w:rsidRDefault="00FF1747" w:rsidP="00FF1747">
      <w:pPr>
        <w:spacing w:after="0" w:line="240" w:lineRule="auto"/>
        <w:rPr>
          <w:rFonts w:ascii="Calibri" w:eastAsia="Times New Roman" w:hAnsi="Calibri" w:cs="Arial"/>
          <w:lang w:eastAsia="sl-SI"/>
        </w:rPr>
      </w:pPr>
      <w:r w:rsidRPr="00FF1747">
        <w:rPr>
          <w:rFonts w:ascii="Calibri" w:eastAsia="Times New Roman" w:hAnsi="Calibri" w:cs="Arial"/>
          <w:lang w:eastAsia="sl-SI"/>
        </w:rPr>
        <w:t>Razpisna dokumentacija in ponudba morata biti izdelani skladno z zakonodajo:</w:t>
      </w:r>
    </w:p>
    <w:p w:rsidR="00FF1747" w:rsidRPr="00FF1747" w:rsidRDefault="00FF1747" w:rsidP="00FF1747">
      <w:pPr>
        <w:numPr>
          <w:ilvl w:val="0"/>
          <w:numId w:val="1"/>
        </w:numPr>
        <w:spacing w:after="0" w:line="240" w:lineRule="auto"/>
        <w:jc w:val="both"/>
        <w:rPr>
          <w:rFonts w:ascii="Calibri" w:eastAsia="Times New Roman" w:hAnsi="Calibri" w:cs="Arial"/>
          <w:szCs w:val="20"/>
          <w:lang w:eastAsia="sl-SI"/>
        </w:rPr>
      </w:pPr>
      <w:r w:rsidRPr="00FF1747">
        <w:rPr>
          <w:rFonts w:ascii="Calibri" w:eastAsia="Times New Roman" w:hAnsi="Calibri" w:cs="Arial"/>
          <w:szCs w:val="20"/>
          <w:lang w:eastAsia="sl-SI"/>
        </w:rPr>
        <w:t>Zakona o javnem naročanju /ZJN2/ (Ur.l. RS, št. 12/2013-UPB5)</w:t>
      </w:r>
    </w:p>
    <w:p w:rsidR="00FF1747" w:rsidRPr="00FF1747" w:rsidRDefault="00FF1747" w:rsidP="00FF1747">
      <w:pPr>
        <w:numPr>
          <w:ilvl w:val="0"/>
          <w:numId w:val="1"/>
        </w:numPr>
        <w:spacing w:after="0" w:line="240" w:lineRule="auto"/>
        <w:jc w:val="both"/>
        <w:rPr>
          <w:rFonts w:ascii="Calibri" w:eastAsia="Times New Roman" w:hAnsi="Calibri" w:cs="Arial"/>
          <w:szCs w:val="20"/>
          <w:lang w:eastAsia="sl-SI"/>
        </w:rPr>
      </w:pPr>
      <w:r w:rsidRPr="00FF1747">
        <w:rPr>
          <w:rFonts w:ascii="Calibri" w:eastAsia="Times New Roman" w:hAnsi="Calibri" w:cs="Arial"/>
          <w:szCs w:val="20"/>
          <w:lang w:eastAsia="sl-SI"/>
        </w:rPr>
        <w:t xml:space="preserve">Zakon o pravnem varstvu v postopkih javnega naročanja /ZPVPJN/ (Ur.l. RS, št. 43/2011, </w:t>
      </w:r>
      <w:r w:rsidRPr="00FF1747">
        <w:rPr>
          <w:rFonts w:ascii="Calibri" w:eastAsia="Times New Roman" w:hAnsi="Calibri" w:cs="Calibri"/>
          <w:color w:val="000000"/>
          <w:szCs w:val="20"/>
          <w:lang w:eastAsia="sl-SI"/>
        </w:rPr>
        <w:t>60/2011-ZTP-D in 63/2013</w:t>
      </w:r>
      <w:r w:rsidRPr="00FF1747">
        <w:rPr>
          <w:rFonts w:ascii="Calibri" w:eastAsia="Times New Roman" w:hAnsi="Calibri" w:cs="Arial"/>
          <w:szCs w:val="20"/>
          <w:lang w:eastAsia="sl-SI"/>
        </w:rPr>
        <w:t xml:space="preserve">), </w:t>
      </w:r>
    </w:p>
    <w:p w:rsidR="00FF1747" w:rsidRPr="00FF1747" w:rsidRDefault="00FF1747" w:rsidP="00FF1747">
      <w:pPr>
        <w:numPr>
          <w:ilvl w:val="0"/>
          <w:numId w:val="1"/>
        </w:numPr>
        <w:spacing w:after="0" w:line="240" w:lineRule="auto"/>
        <w:jc w:val="both"/>
        <w:rPr>
          <w:rFonts w:ascii="Calibri" w:eastAsia="Times New Roman" w:hAnsi="Calibri" w:cs="Arial"/>
          <w:szCs w:val="20"/>
          <w:lang w:eastAsia="sl-SI"/>
        </w:rPr>
      </w:pPr>
      <w:r w:rsidRPr="00FF1747">
        <w:rPr>
          <w:rFonts w:ascii="Calibri" w:eastAsia="Times New Roman" w:hAnsi="Calibri" w:cs="Arial"/>
          <w:szCs w:val="20"/>
          <w:lang w:eastAsia="sl-SI"/>
        </w:rPr>
        <w:t>Zakon o izvrševanju proračunov Republike Slovenije za leti 2013 in 2014 /ZIPRS1314/ (Ur.l. RS, št. 104/2012</w:t>
      </w:r>
      <w:r w:rsidRPr="00FF1747">
        <w:rPr>
          <w:rFonts w:ascii="Calibri" w:eastAsia="Times New Roman" w:hAnsi="Calibri" w:cs="Calibri"/>
          <w:color w:val="000000"/>
          <w:szCs w:val="20"/>
          <w:lang w:eastAsia="sl-SI"/>
        </w:rPr>
        <w:t xml:space="preserve">, 46/13, 56/13 - </w:t>
      </w:r>
      <w:proofErr w:type="spellStart"/>
      <w:r w:rsidRPr="00FF1747">
        <w:rPr>
          <w:rFonts w:ascii="Calibri" w:eastAsia="Times New Roman" w:hAnsi="Calibri" w:cs="Calibri"/>
          <w:color w:val="000000"/>
          <w:szCs w:val="20"/>
          <w:lang w:eastAsia="sl-SI"/>
        </w:rPr>
        <w:t>ZŠtip</w:t>
      </w:r>
      <w:proofErr w:type="spellEnd"/>
      <w:r w:rsidRPr="00FF1747">
        <w:rPr>
          <w:rFonts w:ascii="Calibri" w:eastAsia="Times New Roman" w:hAnsi="Calibri" w:cs="Calibri"/>
          <w:color w:val="000000"/>
          <w:szCs w:val="20"/>
          <w:lang w:eastAsia="sl-SI"/>
        </w:rPr>
        <w:t>-1, 61/13 in 82/13</w:t>
      </w:r>
      <w:r w:rsidRPr="00FF1747">
        <w:rPr>
          <w:rFonts w:ascii="Calibri" w:eastAsia="Times New Roman" w:hAnsi="Calibri" w:cs="Arial"/>
          <w:szCs w:val="20"/>
          <w:lang w:eastAsia="sl-SI"/>
        </w:rPr>
        <w:t xml:space="preserve">); </w:t>
      </w:r>
    </w:p>
    <w:p w:rsidR="00FF1747" w:rsidRPr="00FF1747" w:rsidRDefault="00FF1747" w:rsidP="00FF1747">
      <w:pPr>
        <w:widowControl w:val="0"/>
        <w:numPr>
          <w:ilvl w:val="0"/>
          <w:numId w:val="1"/>
        </w:numPr>
        <w:autoSpaceDE w:val="0"/>
        <w:autoSpaceDN w:val="0"/>
        <w:adjustRightInd w:val="0"/>
        <w:spacing w:before="24" w:after="0" w:line="244" w:lineRule="exact"/>
        <w:ind w:right="14"/>
        <w:jc w:val="both"/>
        <w:rPr>
          <w:rFonts w:ascii="Calibri" w:eastAsia="Times New Roman" w:hAnsi="Calibri" w:cs="Arial"/>
          <w:bCs/>
          <w:lang w:eastAsia="sl-SI"/>
        </w:rPr>
      </w:pPr>
      <w:r w:rsidRPr="00FF1747">
        <w:rPr>
          <w:rFonts w:ascii="Calibri" w:eastAsia="Times New Roman" w:hAnsi="Calibri" w:cs="Arial"/>
          <w:bCs/>
          <w:lang w:eastAsia="sl-SI"/>
        </w:rPr>
        <w:t xml:space="preserve">Zakon o javnih financah /ZJF/ (Ur.l. RS, št. 11/2011-UPB4); </w:t>
      </w:r>
    </w:p>
    <w:p w:rsidR="00FF1747" w:rsidRPr="00FF1747" w:rsidRDefault="00FF1747" w:rsidP="00FF1747">
      <w:pPr>
        <w:numPr>
          <w:ilvl w:val="0"/>
          <w:numId w:val="1"/>
        </w:numPr>
        <w:spacing w:after="0" w:line="240" w:lineRule="auto"/>
        <w:jc w:val="both"/>
        <w:rPr>
          <w:rFonts w:ascii="Calibri" w:eastAsia="Times New Roman" w:hAnsi="Calibri" w:cs="Arial"/>
          <w:szCs w:val="20"/>
          <w:lang w:eastAsia="sl-SI"/>
        </w:rPr>
      </w:pPr>
      <w:r w:rsidRPr="00FF1747">
        <w:rPr>
          <w:rFonts w:ascii="Calibri" w:eastAsia="Times New Roman" w:hAnsi="Calibri" w:cs="Arial"/>
          <w:szCs w:val="20"/>
          <w:lang w:eastAsia="sl-SI"/>
        </w:rPr>
        <w:t xml:space="preserve">Zakon o splošnem upravnem postopku /ZUP-UPB2/ (Ur.1. RS, št. 24/2006-UPB2, 105/2006- ZUS-1, 126/2007, 65/2008, 8/2010 in 82/13); </w:t>
      </w:r>
    </w:p>
    <w:p w:rsidR="00FF1747" w:rsidRPr="00FF1747" w:rsidRDefault="00FF1747" w:rsidP="00FF1747">
      <w:pPr>
        <w:numPr>
          <w:ilvl w:val="0"/>
          <w:numId w:val="1"/>
        </w:numPr>
        <w:tabs>
          <w:tab w:val="left" w:pos="360"/>
        </w:tabs>
        <w:spacing w:after="0" w:line="240" w:lineRule="auto"/>
        <w:jc w:val="both"/>
        <w:rPr>
          <w:rFonts w:ascii="Calibri" w:eastAsia="Times New Roman" w:hAnsi="Calibri" w:cs="Arial"/>
          <w:szCs w:val="20"/>
          <w:lang w:eastAsia="sl-SI"/>
        </w:rPr>
      </w:pPr>
      <w:r w:rsidRPr="00FF1747">
        <w:rPr>
          <w:rFonts w:ascii="Calibri" w:eastAsia="Times New Roman" w:hAnsi="Calibri" w:cs="Arial"/>
          <w:bCs/>
          <w:lang w:eastAsia="sl-SI"/>
        </w:rPr>
        <w:t>Zakon o financiranju občin (</w:t>
      </w:r>
      <w:r w:rsidRPr="00FF1747">
        <w:rPr>
          <w:rFonts w:ascii="Calibri" w:eastAsia="Times New Roman" w:hAnsi="Calibri" w:cs="Arial"/>
          <w:szCs w:val="20"/>
          <w:lang w:eastAsia="sl-SI"/>
        </w:rPr>
        <w:t xml:space="preserve">Ur. l. RS, št. </w:t>
      </w:r>
      <w:hyperlink r:id="rId6" w:tooltip="Zakon o financiranju občin (ZFO-1) (Uradni list RS, št. 123-5268/2006)" w:history="1">
        <w:r w:rsidRPr="00FF1747">
          <w:rPr>
            <w:rFonts w:ascii="Calibri" w:eastAsia="Times New Roman" w:hAnsi="Calibri" w:cs="Arial"/>
            <w:szCs w:val="20"/>
            <w:lang w:eastAsia="sl-SI"/>
          </w:rPr>
          <w:t>123/2006</w:t>
        </w:r>
      </w:hyperlink>
      <w:r w:rsidRPr="00FF1747">
        <w:rPr>
          <w:rFonts w:ascii="Calibri" w:eastAsia="Times New Roman" w:hAnsi="Calibri" w:cs="Arial"/>
          <w:szCs w:val="20"/>
          <w:lang w:eastAsia="sl-SI"/>
        </w:rPr>
        <w:t xml:space="preserve">, </w:t>
      </w:r>
      <w:hyperlink r:id="rId7" w:tooltip="Odločba o ugotovitvi, da so členi 8, 11, 14, 23 in 38 ZFO-1 v neskladju z Ustavo in da členi 12, 13, 21 in 24 ZFO-1 niso v neskladju z Ustavo (Uradni list RS, št. 101-5023/2007)" w:history="1">
        <w:r w:rsidRPr="00FF1747">
          <w:rPr>
            <w:rFonts w:ascii="Calibri" w:eastAsia="Times New Roman" w:hAnsi="Calibri" w:cs="Arial"/>
            <w:szCs w:val="20"/>
            <w:lang w:eastAsia="sl-SI"/>
          </w:rPr>
          <w:t>101/2007</w:t>
        </w:r>
      </w:hyperlink>
      <w:r w:rsidRPr="00FF1747">
        <w:rPr>
          <w:rFonts w:ascii="Calibri" w:eastAsia="Times New Roman" w:hAnsi="Calibri" w:cs="Arial"/>
          <w:szCs w:val="20"/>
          <w:lang w:eastAsia="sl-SI"/>
        </w:rPr>
        <w:t xml:space="preserve"> - </w:t>
      </w:r>
      <w:proofErr w:type="spellStart"/>
      <w:r w:rsidRPr="00FF1747">
        <w:rPr>
          <w:rFonts w:ascii="Calibri" w:eastAsia="Times New Roman" w:hAnsi="Calibri" w:cs="Arial"/>
          <w:szCs w:val="20"/>
          <w:lang w:eastAsia="sl-SI"/>
        </w:rPr>
        <w:t>Odl</w:t>
      </w:r>
      <w:proofErr w:type="spellEnd"/>
      <w:r w:rsidRPr="00FF1747">
        <w:rPr>
          <w:rFonts w:ascii="Calibri" w:eastAsia="Times New Roman" w:hAnsi="Calibri" w:cs="Arial"/>
          <w:szCs w:val="20"/>
          <w:lang w:eastAsia="sl-SI"/>
        </w:rPr>
        <w:t xml:space="preserve">. US, </w:t>
      </w:r>
      <w:hyperlink r:id="rId8" w:tooltip="Zakon o spremembah in dopolnitvah Zakona o financiranju občin (ZFO-1A) (Uradni list RS, št. 57-2416/2008)" w:history="1">
        <w:r w:rsidRPr="00FF1747">
          <w:rPr>
            <w:rFonts w:ascii="Calibri" w:eastAsia="Times New Roman" w:hAnsi="Calibri" w:cs="Arial"/>
            <w:szCs w:val="20"/>
            <w:lang w:eastAsia="sl-SI"/>
          </w:rPr>
          <w:t>57/2008</w:t>
        </w:r>
      </w:hyperlink>
      <w:r w:rsidRPr="00FF1747">
        <w:rPr>
          <w:rFonts w:ascii="Calibri" w:eastAsia="Times New Roman" w:hAnsi="Calibri" w:cs="Arial"/>
          <w:szCs w:val="20"/>
          <w:lang w:eastAsia="sl-SI"/>
        </w:rPr>
        <w:t xml:space="preserve">, </w:t>
      </w:r>
      <w:hyperlink r:id="rId9" w:tooltip="Zakon o interventnih ukrepih (ZIU) (Uradni list RS, št. 94-4935/2010)" w:history="1">
        <w:r w:rsidRPr="00FF1747">
          <w:rPr>
            <w:rFonts w:ascii="Calibri" w:eastAsia="Times New Roman" w:hAnsi="Calibri" w:cs="Arial"/>
            <w:szCs w:val="20"/>
            <w:lang w:eastAsia="sl-SI"/>
          </w:rPr>
          <w:t>94/2010</w:t>
        </w:r>
      </w:hyperlink>
      <w:r w:rsidRPr="00FF1747">
        <w:rPr>
          <w:rFonts w:ascii="Calibri" w:eastAsia="Times New Roman" w:hAnsi="Calibri" w:cs="Arial"/>
          <w:szCs w:val="20"/>
          <w:lang w:eastAsia="sl-SI"/>
        </w:rPr>
        <w:t xml:space="preserve"> - ZIU, </w:t>
      </w:r>
      <w:hyperlink r:id="rId10" w:tooltip="Zakon o dopolnitvi Zakona o financiranju občin (ZFO-1B) (Uradni list RS, št. 36-1805/2011)" w:history="1">
        <w:r w:rsidRPr="00FF1747">
          <w:rPr>
            <w:rFonts w:ascii="Calibri" w:eastAsia="Times New Roman" w:hAnsi="Calibri" w:cs="Arial"/>
            <w:szCs w:val="20"/>
            <w:lang w:eastAsia="sl-SI"/>
          </w:rPr>
          <w:t>36/2011</w:t>
        </w:r>
      </w:hyperlink>
      <w:r w:rsidRPr="00FF1747">
        <w:rPr>
          <w:rFonts w:ascii="Calibri" w:eastAsia="Times New Roman" w:hAnsi="Calibri" w:cs="Arial"/>
          <w:szCs w:val="20"/>
          <w:lang w:eastAsia="sl-SI"/>
        </w:rPr>
        <w:t>, 40/2012 - ZUJF, 104/2012 - ZIPRS1314);</w:t>
      </w:r>
    </w:p>
    <w:p w:rsidR="00FF1747" w:rsidRPr="00FF1747" w:rsidRDefault="00FF1747" w:rsidP="00FF1747">
      <w:pPr>
        <w:numPr>
          <w:ilvl w:val="0"/>
          <w:numId w:val="1"/>
        </w:numPr>
        <w:spacing w:after="0" w:line="240" w:lineRule="auto"/>
        <w:jc w:val="both"/>
        <w:rPr>
          <w:rFonts w:ascii="Calibri" w:eastAsia="Times New Roman" w:hAnsi="Calibri" w:cs="Arial"/>
          <w:szCs w:val="20"/>
          <w:lang w:eastAsia="sl-SI"/>
        </w:rPr>
      </w:pPr>
      <w:r w:rsidRPr="00FF1747">
        <w:rPr>
          <w:rFonts w:ascii="Calibri" w:eastAsia="Times New Roman" w:hAnsi="Calibri" w:cs="Arial"/>
          <w:lang w:eastAsia="sl-SI"/>
        </w:rPr>
        <w:t xml:space="preserve">Zakon o varstvu potrošnikov </w:t>
      </w:r>
      <w:r w:rsidRPr="00FF1747">
        <w:rPr>
          <w:rFonts w:ascii="Calibri" w:eastAsia="Times New Roman" w:hAnsi="Calibri" w:cs="Arial"/>
          <w:szCs w:val="20"/>
          <w:lang w:eastAsia="sl-SI"/>
        </w:rPr>
        <w:t xml:space="preserve">(Ur. l. RS, št. 98/04, </w:t>
      </w:r>
      <w:hyperlink r:id="rId11" w:tooltip="Odločba o ugotovitvi, da prvi odstavek 2. člena Zakona o varstvu potrošnikov ni v neskladju z Ustavo, in o ugotovitvi, da je Zakon o varstvu potrošnikov v neskladju z Ustavo (Uradni list RS, št. 46-1969/2006)" w:history="1">
        <w:r w:rsidRPr="00FF1747">
          <w:rPr>
            <w:rFonts w:ascii="Calibri" w:eastAsia="Times New Roman" w:hAnsi="Calibri" w:cs="Arial"/>
            <w:szCs w:val="20"/>
            <w:lang w:eastAsia="sl-SI"/>
          </w:rPr>
          <w:t>46/2006</w:t>
        </w:r>
      </w:hyperlink>
      <w:r w:rsidRPr="00FF1747">
        <w:rPr>
          <w:rFonts w:ascii="Calibri" w:eastAsia="Times New Roman" w:hAnsi="Calibri" w:cs="Arial"/>
          <w:szCs w:val="20"/>
          <w:lang w:eastAsia="sl-SI"/>
        </w:rPr>
        <w:t xml:space="preserve"> - </w:t>
      </w:r>
      <w:proofErr w:type="spellStart"/>
      <w:r w:rsidRPr="00FF1747">
        <w:rPr>
          <w:rFonts w:ascii="Calibri" w:eastAsia="Times New Roman" w:hAnsi="Calibri" w:cs="Arial"/>
          <w:szCs w:val="20"/>
          <w:lang w:eastAsia="sl-SI"/>
        </w:rPr>
        <w:t>Odl</w:t>
      </w:r>
      <w:proofErr w:type="spellEnd"/>
      <w:r w:rsidRPr="00FF1747">
        <w:rPr>
          <w:rFonts w:ascii="Calibri" w:eastAsia="Times New Roman" w:hAnsi="Calibri" w:cs="Arial"/>
          <w:szCs w:val="20"/>
          <w:lang w:eastAsia="sl-SI"/>
        </w:rPr>
        <w:t xml:space="preserve">. US, </w:t>
      </w:r>
      <w:hyperlink r:id="rId12" w:tooltip="Zakon o uvedbi eura (ZUE) (Uradni list RS, št. 114-4831/2006)" w:history="1">
        <w:r w:rsidRPr="00FF1747">
          <w:rPr>
            <w:rFonts w:ascii="Calibri" w:eastAsia="Times New Roman" w:hAnsi="Calibri" w:cs="Arial"/>
            <w:szCs w:val="20"/>
            <w:lang w:eastAsia="sl-SI"/>
          </w:rPr>
          <w:t>114/2006</w:t>
        </w:r>
      </w:hyperlink>
      <w:r w:rsidRPr="00FF1747">
        <w:rPr>
          <w:rFonts w:ascii="Calibri" w:eastAsia="Times New Roman" w:hAnsi="Calibri" w:cs="Arial"/>
          <w:szCs w:val="20"/>
          <w:lang w:eastAsia="sl-SI"/>
        </w:rPr>
        <w:t xml:space="preserve"> - ZUE, </w:t>
      </w:r>
      <w:hyperlink r:id="rId13" w:tooltip="Zakon o spremembah in dopolnitvah Zakona o varstvu potrošnikov (ZVPot-C) (Uradni list RS, št. 126-6416/2007)" w:history="1">
        <w:r w:rsidRPr="00FF1747">
          <w:rPr>
            <w:rFonts w:ascii="Calibri" w:eastAsia="Times New Roman" w:hAnsi="Calibri" w:cs="Arial"/>
            <w:szCs w:val="20"/>
            <w:lang w:eastAsia="sl-SI"/>
          </w:rPr>
          <w:t>126/2007</w:t>
        </w:r>
      </w:hyperlink>
      <w:r w:rsidRPr="00FF1747">
        <w:rPr>
          <w:rFonts w:ascii="Calibri" w:eastAsia="Times New Roman" w:hAnsi="Calibri" w:cs="Arial"/>
          <w:szCs w:val="20"/>
          <w:lang w:eastAsia="sl-SI"/>
        </w:rPr>
        <w:t xml:space="preserve">, </w:t>
      </w:r>
      <w:hyperlink r:id="rId14" w:tooltip="Zakon o spremembah in dopolnitvah Zakona o varstvu potrošnikov (ZVPot-D) (Uradni list RS, št. 86-3804/2009)" w:history="1">
        <w:r w:rsidRPr="00FF1747">
          <w:rPr>
            <w:rFonts w:ascii="Calibri" w:eastAsia="Times New Roman" w:hAnsi="Calibri" w:cs="Arial"/>
            <w:szCs w:val="20"/>
            <w:lang w:eastAsia="sl-SI"/>
          </w:rPr>
          <w:t>86/2009</w:t>
        </w:r>
      </w:hyperlink>
      <w:r w:rsidRPr="00FF1747">
        <w:rPr>
          <w:rFonts w:ascii="Calibri" w:eastAsia="Times New Roman" w:hAnsi="Calibri" w:cs="Arial"/>
          <w:szCs w:val="20"/>
          <w:lang w:eastAsia="sl-SI"/>
        </w:rPr>
        <w:t xml:space="preserve">, </w:t>
      </w:r>
      <w:hyperlink r:id="rId15" w:tooltip="Zakon o spremembah in dopolnitvah Zakona o varstvu potrošnikov (ZVPot-E) (Uradni list RS, št. 78-3297/2011)" w:history="1">
        <w:r w:rsidRPr="00FF1747">
          <w:rPr>
            <w:rFonts w:ascii="Calibri" w:eastAsia="Times New Roman" w:hAnsi="Calibri" w:cs="Arial"/>
            <w:szCs w:val="20"/>
            <w:lang w:eastAsia="sl-SI"/>
          </w:rPr>
          <w:t>78/2011</w:t>
        </w:r>
      </w:hyperlink>
      <w:r w:rsidRPr="00FF1747">
        <w:rPr>
          <w:rFonts w:ascii="Calibri" w:eastAsia="Times New Roman" w:hAnsi="Calibri" w:cs="Arial"/>
          <w:szCs w:val="20"/>
          <w:lang w:eastAsia="sl-SI"/>
        </w:rPr>
        <w:t>);</w:t>
      </w:r>
    </w:p>
    <w:p w:rsidR="00FF1747" w:rsidRPr="00FF1747" w:rsidRDefault="00FF1747" w:rsidP="00FF1747">
      <w:pPr>
        <w:numPr>
          <w:ilvl w:val="0"/>
          <w:numId w:val="1"/>
        </w:numPr>
        <w:spacing w:after="0" w:line="240" w:lineRule="auto"/>
        <w:jc w:val="both"/>
        <w:rPr>
          <w:rFonts w:ascii="Calibri" w:eastAsia="Times New Roman" w:hAnsi="Calibri" w:cs="Arial"/>
          <w:lang w:eastAsia="sl-SI"/>
        </w:rPr>
      </w:pPr>
      <w:r w:rsidRPr="00FF1747">
        <w:rPr>
          <w:rFonts w:ascii="Calibri" w:eastAsia="Times New Roman" w:hAnsi="Calibri" w:cs="Arial"/>
          <w:lang w:eastAsia="sl-SI"/>
        </w:rPr>
        <w:t xml:space="preserve">Zakon o davku na dodano vrednost (Ur. l. RS, št. </w:t>
      </w:r>
      <w:hyperlink r:id="rId16" w:tooltip="Zakon o davku na dodano vrednost (ZDDV-1) (Uradni list RS, št. 117-5012/2006)" w:history="1">
        <w:r w:rsidRPr="00FF1747">
          <w:rPr>
            <w:rFonts w:ascii="Calibri" w:eastAsia="Times New Roman" w:hAnsi="Calibri" w:cs="Arial"/>
            <w:lang w:eastAsia="sl-SI"/>
          </w:rPr>
          <w:t>117/2006</w:t>
        </w:r>
      </w:hyperlink>
      <w:r w:rsidRPr="00FF1747">
        <w:rPr>
          <w:rFonts w:ascii="Calibri" w:eastAsia="Times New Roman" w:hAnsi="Calibri" w:cs="Arial"/>
          <w:lang w:eastAsia="sl-SI"/>
        </w:rPr>
        <w:t xml:space="preserve">, </w:t>
      </w:r>
      <w:hyperlink r:id="rId17" w:tooltip="Obvestilo o potrditvi iz 148. člena Zakona o davku na dodano vrednost (Uradni list RS, št. 52-2797/2007)" w:history="1">
        <w:r w:rsidRPr="00FF1747">
          <w:rPr>
            <w:rFonts w:ascii="Calibri" w:eastAsia="Times New Roman" w:hAnsi="Calibri" w:cs="Arial"/>
            <w:lang w:eastAsia="sl-SI"/>
          </w:rPr>
          <w:t>52/2007</w:t>
        </w:r>
      </w:hyperlink>
      <w:r w:rsidRPr="00FF1747">
        <w:rPr>
          <w:rFonts w:ascii="Calibri" w:eastAsia="Times New Roman" w:hAnsi="Calibri" w:cs="Arial"/>
          <w:lang w:eastAsia="sl-SI"/>
        </w:rPr>
        <w:t xml:space="preserve">, </w:t>
      </w:r>
      <w:hyperlink r:id="rId18" w:tooltip="Zakon o spremembi Zakona o davku na dodano vrednost (ZDDV-1A) (Uradni list RS, št. 33-1510/2009)" w:history="1">
        <w:r w:rsidRPr="00FF1747">
          <w:rPr>
            <w:rFonts w:ascii="Calibri" w:eastAsia="Times New Roman" w:hAnsi="Calibri" w:cs="Arial"/>
            <w:lang w:eastAsia="sl-SI"/>
          </w:rPr>
          <w:t>33/2009</w:t>
        </w:r>
      </w:hyperlink>
      <w:r w:rsidRPr="00FF1747">
        <w:rPr>
          <w:rFonts w:ascii="Calibri" w:eastAsia="Times New Roman" w:hAnsi="Calibri" w:cs="Arial"/>
          <w:lang w:eastAsia="sl-SI"/>
        </w:rPr>
        <w:t xml:space="preserve">, </w:t>
      </w:r>
      <w:hyperlink r:id="rId19" w:tooltip="Zakon o spremembah in dopolnitvah Zakona o davku na dodano vrednost (ZDDV-1B) (Uradni list RS, št. 85-3787/2009)" w:history="1">
        <w:r w:rsidRPr="00FF1747">
          <w:rPr>
            <w:rFonts w:ascii="Calibri" w:eastAsia="Times New Roman" w:hAnsi="Calibri" w:cs="Arial"/>
            <w:lang w:eastAsia="sl-SI"/>
          </w:rPr>
          <w:t>85/2009</w:t>
        </w:r>
      </w:hyperlink>
      <w:r w:rsidRPr="00FF1747">
        <w:rPr>
          <w:rFonts w:ascii="Calibri" w:eastAsia="Times New Roman" w:hAnsi="Calibri" w:cs="Arial"/>
          <w:lang w:eastAsia="sl-SI"/>
        </w:rPr>
        <w:t xml:space="preserve">, </w:t>
      </w:r>
      <w:hyperlink r:id="rId20" w:tooltip="Zakon o spremembah in dopolnitvah Zakona o davku na dodano vrednost (ZDDV-1C) (Uradni list RS, št. 85-4552/2010)" w:history="1">
        <w:r w:rsidRPr="00FF1747">
          <w:rPr>
            <w:rFonts w:ascii="Calibri" w:eastAsia="Times New Roman" w:hAnsi="Calibri" w:cs="Arial"/>
            <w:lang w:eastAsia="sl-SI"/>
          </w:rPr>
          <w:t>85/2010</w:t>
        </w:r>
      </w:hyperlink>
      <w:r w:rsidRPr="00FF1747">
        <w:rPr>
          <w:rFonts w:ascii="Calibri" w:eastAsia="Times New Roman" w:hAnsi="Calibri" w:cs="Arial"/>
          <w:lang w:eastAsia="sl-SI"/>
        </w:rPr>
        <w:t xml:space="preserve">, </w:t>
      </w:r>
      <w:hyperlink r:id="rId21" w:tooltip="Zakon o dopolnitvah Zakona o davku na dodano vrednost (ZDDV-1D) (Uradni list RS, št. 18-765/2011)" w:history="1">
        <w:r w:rsidRPr="00FF1747">
          <w:rPr>
            <w:rFonts w:ascii="Calibri" w:eastAsia="Times New Roman" w:hAnsi="Calibri" w:cs="Arial"/>
            <w:lang w:eastAsia="sl-SI"/>
          </w:rPr>
          <w:t>18/2011</w:t>
        </w:r>
      </w:hyperlink>
      <w:r w:rsidRPr="00FF1747">
        <w:rPr>
          <w:rFonts w:ascii="Calibri" w:eastAsia="Times New Roman" w:hAnsi="Calibri" w:cs="Arial"/>
          <w:lang w:eastAsia="sl-SI"/>
        </w:rPr>
        <w:t xml:space="preserve">, </w:t>
      </w:r>
      <w:hyperlink r:id="rId22" w:tooltip="Zakon o spremembah in dopolnitvah Zakona o davku na dodano vrednost (ZDDV-1E) (Uradni list RS, št. 78-3294/2011)" w:history="1">
        <w:r w:rsidRPr="00FF1747">
          <w:rPr>
            <w:rFonts w:ascii="Calibri" w:eastAsia="Times New Roman" w:hAnsi="Calibri" w:cs="Arial"/>
            <w:lang w:eastAsia="sl-SI"/>
          </w:rPr>
          <w:t>78/2011</w:t>
        </w:r>
      </w:hyperlink>
      <w:r w:rsidRPr="00FF1747">
        <w:rPr>
          <w:rFonts w:ascii="Calibri" w:eastAsia="Times New Roman" w:hAnsi="Calibri" w:cs="Arial"/>
          <w:lang w:eastAsia="sl-SI"/>
        </w:rPr>
        <w:t>, 38/2012, 40/2012 – ZUJF, 83/2012, 14/2013 in 46/13 - ZIPRS1314-A);</w:t>
      </w:r>
    </w:p>
    <w:p w:rsidR="00FF1747" w:rsidRPr="00FF1747" w:rsidRDefault="00FF1747" w:rsidP="00FF1747">
      <w:pPr>
        <w:numPr>
          <w:ilvl w:val="0"/>
          <w:numId w:val="1"/>
        </w:numPr>
        <w:spacing w:after="0" w:line="240" w:lineRule="auto"/>
        <w:jc w:val="both"/>
        <w:rPr>
          <w:rFonts w:ascii="Calibri" w:eastAsia="Times New Roman" w:hAnsi="Calibri" w:cs="Arial"/>
          <w:lang w:eastAsia="sl-SI"/>
        </w:rPr>
      </w:pPr>
      <w:r w:rsidRPr="00FF1747">
        <w:rPr>
          <w:rFonts w:ascii="Calibri" w:eastAsia="Times New Roman" w:hAnsi="Calibri" w:cs="Arial"/>
          <w:lang w:eastAsia="sl-SI"/>
        </w:rPr>
        <w:t xml:space="preserve">Zakon o graditvi objektov /ZGO-1-UPB1/ (Ur.l. RS, št. 102/04, 92/05 - ZJC-B, 111/05 - </w:t>
      </w:r>
      <w:proofErr w:type="spellStart"/>
      <w:r w:rsidRPr="00FF1747">
        <w:rPr>
          <w:rFonts w:ascii="Calibri" w:eastAsia="Times New Roman" w:hAnsi="Calibri" w:cs="Arial"/>
          <w:lang w:eastAsia="sl-SI"/>
        </w:rPr>
        <w:t>Odl</w:t>
      </w:r>
      <w:proofErr w:type="spellEnd"/>
      <w:r w:rsidRPr="00FF1747">
        <w:rPr>
          <w:rFonts w:ascii="Calibri" w:eastAsia="Times New Roman" w:hAnsi="Calibri" w:cs="Arial"/>
          <w:lang w:eastAsia="sl-SI"/>
        </w:rPr>
        <w:t xml:space="preserve">. US, 93/05 - ZVMS, 120/06 - </w:t>
      </w:r>
      <w:proofErr w:type="spellStart"/>
      <w:r w:rsidRPr="00FF1747">
        <w:rPr>
          <w:rFonts w:ascii="Calibri" w:eastAsia="Times New Roman" w:hAnsi="Calibri" w:cs="Arial"/>
          <w:lang w:eastAsia="sl-SI"/>
        </w:rPr>
        <w:t>Odl</w:t>
      </w:r>
      <w:proofErr w:type="spellEnd"/>
      <w:r w:rsidRPr="00FF1747">
        <w:rPr>
          <w:rFonts w:ascii="Calibri" w:eastAsia="Times New Roman" w:hAnsi="Calibri" w:cs="Arial"/>
          <w:lang w:eastAsia="sl-SI"/>
        </w:rPr>
        <w:t xml:space="preserve">. US, 126/07, 108/09, 61/10 - ZRud-1, 76/10 - ZRud-1A, 20/11 - </w:t>
      </w:r>
      <w:proofErr w:type="spellStart"/>
      <w:r w:rsidRPr="00FF1747">
        <w:rPr>
          <w:rFonts w:ascii="Calibri" w:eastAsia="Times New Roman" w:hAnsi="Calibri" w:cs="Arial"/>
          <w:lang w:eastAsia="sl-SI"/>
        </w:rPr>
        <w:t>Odl</w:t>
      </w:r>
      <w:proofErr w:type="spellEnd"/>
      <w:r w:rsidRPr="00FF1747">
        <w:rPr>
          <w:rFonts w:ascii="Calibri" w:eastAsia="Times New Roman" w:hAnsi="Calibri" w:cs="Arial"/>
          <w:lang w:eastAsia="sl-SI"/>
        </w:rPr>
        <w:t xml:space="preserve">. US, 57/12 in 101/13 - </w:t>
      </w:r>
      <w:proofErr w:type="spellStart"/>
      <w:r w:rsidRPr="00FF1747">
        <w:rPr>
          <w:rFonts w:ascii="Calibri" w:eastAsia="Times New Roman" w:hAnsi="Calibri" w:cs="Arial"/>
          <w:lang w:eastAsia="sl-SI"/>
        </w:rPr>
        <w:t>ZDavNepr</w:t>
      </w:r>
      <w:proofErr w:type="spellEnd"/>
      <w:r w:rsidRPr="00FF1747">
        <w:rPr>
          <w:rFonts w:ascii="Calibri" w:eastAsia="Times New Roman" w:hAnsi="Calibri" w:cs="Arial"/>
          <w:lang w:eastAsia="sl-SI"/>
        </w:rPr>
        <w:t>)</w:t>
      </w:r>
    </w:p>
    <w:p w:rsidR="00FF1747" w:rsidRPr="00FF1747" w:rsidRDefault="00FF1747" w:rsidP="00FF1747">
      <w:pPr>
        <w:widowControl w:val="0"/>
        <w:numPr>
          <w:ilvl w:val="0"/>
          <w:numId w:val="1"/>
        </w:numPr>
        <w:autoSpaceDE w:val="0"/>
        <w:autoSpaceDN w:val="0"/>
        <w:adjustRightInd w:val="0"/>
        <w:spacing w:before="19" w:after="0" w:line="249" w:lineRule="exact"/>
        <w:jc w:val="both"/>
        <w:rPr>
          <w:rFonts w:ascii="Calibri" w:eastAsia="Times New Roman" w:hAnsi="Calibri" w:cs="Arial"/>
          <w:lang w:eastAsia="sl-SI"/>
        </w:rPr>
      </w:pPr>
      <w:r w:rsidRPr="00FF1747">
        <w:rPr>
          <w:rFonts w:ascii="Calibri" w:eastAsia="Times New Roman" w:hAnsi="Calibri" w:cs="Arial"/>
          <w:lang w:eastAsia="sl-SI"/>
        </w:rPr>
        <w:t xml:space="preserve">Zakon o pravdnem postopku /ZPP-UPB3/ (Ur.1. RS, št. 73/07, 45/08 - </w:t>
      </w:r>
      <w:proofErr w:type="spellStart"/>
      <w:r w:rsidRPr="00FF1747">
        <w:rPr>
          <w:rFonts w:ascii="Calibri" w:eastAsia="Times New Roman" w:hAnsi="Calibri" w:cs="Arial"/>
          <w:lang w:eastAsia="sl-SI"/>
        </w:rPr>
        <w:t>ZArbit</w:t>
      </w:r>
      <w:proofErr w:type="spellEnd"/>
      <w:r w:rsidRPr="00FF1747">
        <w:rPr>
          <w:rFonts w:ascii="Calibri" w:eastAsia="Times New Roman" w:hAnsi="Calibri" w:cs="Arial"/>
          <w:lang w:eastAsia="sl-SI"/>
        </w:rPr>
        <w:t xml:space="preserve">, 45/08, 111/08 - </w:t>
      </w:r>
      <w:proofErr w:type="spellStart"/>
      <w:r w:rsidRPr="00FF1747">
        <w:rPr>
          <w:rFonts w:ascii="Calibri" w:eastAsia="Times New Roman" w:hAnsi="Calibri" w:cs="Arial"/>
          <w:lang w:eastAsia="sl-SI"/>
        </w:rPr>
        <w:t>Odl</w:t>
      </w:r>
      <w:proofErr w:type="spellEnd"/>
      <w:r w:rsidRPr="00FF1747">
        <w:rPr>
          <w:rFonts w:ascii="Calibri" w:eastAsia="Times New Roman" w:hAnsi="Calibri" w:cs="Arial"/>
          <w:lang w:eastAsia="sl-SI"/>
        </w:rPr>
        <w:t xml:space="preserve">. US, 121/08 - Skl. US, 57/09 - </w:t>
      </w:r>
      <w:proofErr w:type="spellStart"/>
      <w:r w:rsidRPr="00FF1747">
        <w:rPr>
          <w:rFonts w:ascii="Calibri" w:eastAsia="Times New Roman" w:hAnsi="Calibri" w:cs="Arial"/>
          <w:lang w:eastAsia="sl-SI"/>
        </w:rPr>
        <w:t>Odl</w:t>
      </w:r>
      <w:proofErr w:type="spellEnd"/>
      <w:r w:rsidRPr="00FF1747">
        <w:rPr>
          <w:rFonts w:ascii="Calibri" w:eastAsia="Times New Roman" w:hAnsi="Calibri" w:cs="Arial"/>
          <w:lang w:eastAsia="sl-SI"/>
        </w:rPr>
        <w:t xml:space="preserve">. US, 12/10 - </w:t>
      </w:r>
      <w:proofErr w:type="spellStart"/>
      <w:r w:rsidRPr="00FF1747">
        <w:rPr>
          <w:rFonts w:ascii="Calibri" w:eastAsia="Times New Roman" w:hAnsi="Calibri" w:cs="Arial"/>
          <w:lang w:eastAsia="sl-SI"/>
        </w:rPr>
        <w:t>Odl</w:t>
      </w:r>
      <w:proofErr w:type="spellEnd"/>
      <w:r w:rsidRPr="00FF1747">
        <w:rPr>
          <w:rFonts w:ascii="Calibri" w:eastAsia="Times New Roman" w:hAnsi="Calibri" w:cs="Arial"/>
          <w:lang w:eastAsia="sl-SI"/>
        </w:rPr>
        <w:t xml:space="preserve">. US, 50/10 - </w:t>
      </w:r>
      <w:proofErr w:type="spellStart"/>
      <w:r w:rsidRPr="00FF1747">
        <w:rPr>
          <w:rFonts w:ascii="Calibri" w:eastAsia="Times New Roman" w:hAnsi="Calibri" w:cs="Arial"/>
          <w:lang w:eastAsia="sl-SI"/>
        </w:rPr>
        <w:t>Odl</w:t>
      </w:r>
      <w:proofErr w:type="spellEnd"/>
      <w:r w:rsidRPr="00FF1747">
        <w:rPr>
          <w:rFonts w:ascii="Calibri" w:eastAsia="Times New Roman" w:hAnsi="Calibri" w:cs="Arial"/>
          <w:lang w:eastAsia="sl-SI"/>
        </w:rPr>
        <w:t xml:space="preserve">. US, 107/10 - </w:t>
      </w:r>
      <w:proofErr w:type="spellStart"/>
      <w:r w:rsidRPr="00FF1747">
        <w:rPr>
          <w:rFonts w:ascii="Calibri" w:eastAsia="Times New Roman" w:hAnsi="Calibri" w:cs="Arial"/>
          <w:lang w:eastAsia="sl-SI"/>
        </w:rPr>
        <w:t>Odl</w:t>
      </w:r>
      <w:proofErr w:type="spellEnd"/>
      <w:r w:rsidRPr="00FF1747">
        <w:rPr>
          <w:rFonts w:ascii="Calibri" w:eastAsia="Times New Roman" w:hAnsi="Calibri" w:cs="Arial"/>
          <w:lang w:eastAsia="sl-SI"/>
        </w:rPr>
        <w:t xml:space="preserve">. US, 75/12 - </w:t>
      </w:r>
      <w:proofErr w:type="spellStart"/>
      <w:r w:rsidRPr="00FF1747">
        <w:rPr>
          <w:rFonts w:ascii="Calibri" w:eastAsia="Times New Roman" w:hAnsi="Calibri" w:cs="Arial"/>
          <w:lang w:eastAsia="sl-SI"/>
        </w:rPr>
        <w:t>Odl</w:t>
      </w:r>
      <w:proofErr w:type="spellEnd"/>
      <w:r w:rsidRPr="00FF1747">
        <w:rPr>
          <w:rFonts w:ascii="Calibri" w:eastAsia="Times New Roman" w:hAnsi="Calibri" w:cs="Arial"/>
          <w:lang w:eastAsia="sl-SI"/>
        </w:rPr>
        <w:t xml:space="preserve">. US, 76/12 - </w:t>
      </w:r>
      <w:proofErr w:type="spellStart"/>
      <w:r w:rsidRPr="00FF1747">
        <w:rPr>
          <w:rFonts w:ascii="Calibri" w:eastAsia="Times New Roman" w:hAnsi="Calibri" w:cs="Arial"/>
          <w:lang w:eastAsia="sl-SI"/>
        </w:rPr>
        <w:t>popr</w:t>
      </w:r>
      <w:proofErr w:type="spellEnd"/>
      <w:r w:rsidRPr="00FF1747">
        <w:rPr>
          <w:rFonts w:ascii="Calibri" w:eastAsia="Times New Roman" w:hAnsi="Calibri" w:cs="Arial"/>
          <w:lang w:eastAsia="sl-SI"/>
        </w:rPr>
        <w:t xml:space="preserve">., 40/13 - </w:t>
      </w:r>
      <w:proofErr w:type="spellStart"/>
      <w:r w:rsidRPr="00FF1747">
        <w:rPr>
          <w:rFonts w:ascii="Calibri" w:eastAsia="Times New Roman" w:hAnsi="Calibri" w:cs="Arial"/>
          <w:lang w:eastAsia="sl-SI"/>
        </w:rPr>
        <w:t>Odl</w:t>
      </w:r>
      <w:proofErr w:type="spellEnd"/>
      <w:r w:rsidRPr="00FF1747">
        <w:rPr>
          <w:rFonts w:ascii="Calibri" w:eastAsia="Times New Roman" w:hAnsi="Calibri" w:cs="Arial"/>
          <w:lang w:eastAsia="sl-SI"/>
        </w:rPr>
        <w:t xml:space="preserve">. US in 92/13 - </w:t>
      </w:r>
      <w:proofErr w:type="spellStart"/>
      <w:r w:rsidRPr="00FF1747">
        <w:rPr>
          <w:rFonts w:ascii="Calibri" w:eastAsia="Times New Roman" w:hAnsi="Calibri" w:cs="Arial"/>
          <w:lang w:eastAsia="sl-SI"/>
        </w:rPr>
        <w:t>Odl</w:t>
      </w:r>
      <w:proofErr w:type="spellEnd"/>
      <w:r w:rsidRPr="00FF1747">
        <w:rPr>
          <w:rFonts w:ascii="Calibri" w:eastAsia="Times New Roman" w:hAnsi="Calibri" w:cs="Arial"/>
          <w:lang w:eastAsia="sl-SI"/>
        </w:rPr>
        <w:t>. US.);</w:t>
      </w:r>
    </w:p>
    <w:p w:rsidR="00FF1747" w:rsidRPr="00FF1747" w:rsidRDefault="00FF1747" w:rsidP="00FF1747">
      <w:pPr>
        <w:widowControl w:val="0"/>
        <w:numPr>
          <w:ilvl w:val="0"/>
          <w:numId w:val="1"/>
        </w:numPr>
        <w:autoSpaceDE w:val="0"/>
        <w:autoSpaceDN w:val="0"/>
        <w:adjustRightInd w:val="0"/>
        <w:spacing w:before="19" w:after="0" w:line="249" w:lineRule="exact"/>
        <w:rPr>
          <w:rFonts w:ascii="Calibri" w:eastAsia="Times New Roman" w:hAnsi="Calibri" w:cs="Arial"/>
          <w:lang w:eastAsia="sl-SI"/>
        </w:rPr>
      </w:pPr>
      <w:r w:rsidRPr="00FF1747">
        <w:rPr>
          <w:rFonts w:ascii="Calibri" w:eastAsia="Times New Roman" w:hAnsi="Calibri" w:cs="Arial"/>
          <w:lang w:eastAsia="sl-SI"/>
        </w:rPr>
        <w:t>Zakon o varnosti in zdravju pri delu /ZVZD-1/ (Ur.1. RS, št. 43/2011);</w:t>
      </w:r>
    </w:p>
    <w:p w:rsidR="00FF1747" w:rsidRPr="00FF1747" w:rsidRDefault="00FF1747" w:rsidP="00FF1747">
      <w:pPr>
        <w:numPr>
          <w:ilvl w:val="0"/>
          <w:numId w:val="1"/>
        </w:numPr>
        <w:tabs>
          <w:tab w:val="left" w:pos="360"/>
        </w:tabs>
        <w:spacing w:after="0" w:line="240" w:lineRule="auto"/>
        <w:jc w:val="both"/>
        <w:rPr>
          <w:rFonts w:ascii="Calibri" w:eastAsia="Times New Roman" w:hAnsi="Calibri" w:cs="Arial"/>
          <w:bCs/>
          <w:lang w:eastAsia="sl-SI"/>
        </w:rPr>
      </w:pPr>
      <w:r w:rsidRPr="00FF1747">
        <w:rPr>
          <w:rFonts w:ascii="Calibri" w:eastAsia="Times New Roman" w:hAnsi="Calibri" w:cs="Arial"/>
          <w:bCs/>
          <w:lang w:eastAsia="sl-SI"/>
        </w:rPr>
        <w:t xml:space="preserve">Zakon o integriteti in preprečevanju korupcije (Ur. l. RS, št. </w:t>
      </w:r>
      <w:r w:rsidRPr="00FF1747">
        <w:rPr>
          <w:rFonts w:ascii="Calibri" w:eastAsia="Times New Roman" w:hAnsi="Calibri" w:cs="Calibri"/>
          <w:lang w:eastAsia="sl-SI"/>
        </w:rPr>
        <w:t>69/11</w:t>
      </w:r>
      <w:r w:rsidRPr="00FF1747">
        <w:rPr>
          <w:rFonts w:ascii="Calibri" w:eastAsia="Times New Roman" w:hAnsi="Calibri" w:cs="Calibri"/>
          <w:bCs/>
          <w:lang w:eastAsia="sl-SI"/>
        </w:rPr>
        <w:t xml:space="preserve"> -</w:t>
      </w:r>
      <w:r w:rsidRPr="00FF1747">
        <w:rPr>
          <w:rFonts w:ascii="Calibri" w:eastAsia="Times New Roman" w:hAnsi="Calibri" w:cs="Arial"/>
          <w:bCs/>
          <w:lang w:eastAsia="sl-SI"/>
        </w:rPr>
        <w:t xml:space="preserve"> </w:t>
      </w:r>
      <w:proofErr w:type="spellStart"/>
      <w:r w:rsidRPr="00FF1747">
        <w:rPr>
          <w:rFonts w:ascii="Calibri" w:eastAsia="Times New Roman" w:hAnsi="Calibri" w:cs="Arial"/>
          <w:bCs/>
          <w:lang w:eastAsia="sl-SI"/>
        </w:rPr>
        <w:t>ZIntPK</w:t>
      </w:r>
      <w:proofErr w:type="spellEnd"/>
      <w:r w:rsidRPr="00FF1747">
        <w:rPr>
          <w:rFonts w:ascii="Calibri" w:eastAsia="Times New Roman" w:hAnsi="Calibri" w:cs="Arial"/>
          <w:bCs/>
          <w:lang w:eastAsia="sl-SI"/>
        </w:rPr>
        <w:t>);</w:t>
      </w:r>
    </w:p>
    <w:p w:rsidR="00FF1747" w:rsidRPr="00FF1747" w:rsidRDefault="00FF1747" w:rsidP="00FF1747">
      <w:pPr>
        <w:numPr>
          <w:ilvl w:val="0"/>
          <w:numId w:val="1"/>
        </w:numPr>
        <w:spacing w:after="0" w:line="240" w:lineRule="auto"/>
        <w:jc w:val="both"/>
        <w:rPr>
          <w:rFonts w:ascii="Calibri" w:eastAsia="Times New Roman" w:hAnsi="Calibri" w:cs="Arial"/>
          <w:lang w:eastAsia="sl-SI"/>
        </w:rPr>
      </w:pPr>
      <w:r w:rsidRPr="00FF1747">
        <w:rPr>
          <w:rFonts w:ascii="Calibri" w:eastAsia="Times New Roman" w:hAnsi="Calibri" w:cs="Arial"/>
          <w:lang w:eastAsia="sl-SI"/>
        </w:rPr>
        <w:t xml:space="preserve">Direktiva 2004/18/ES Evropskega parlamenta in Sveta z dne 31. marca 2004 o usklajevanju postopkov za oddajo javnih naročil gradenj, blaga in storitev (Ur. l. L 134 30/04/2004 str. 0114 - 0240) s spremembami in popravki; </w:t>
      </w:r>
    </w:p>
    <w:p w:rsidR="00FF1747" w:rsidRPr="00FF1747" w:rsidRDefault="00FF1747" w:rsidP="00FF1747">
      <w:pPr>
        <w:numPr>
          <w:ilvl w:val="0"/>
          <w:numId w:val="1"/>
        </w:numPr>
        <w:tabs>
          <w:tab w:val="left" w:pos="360"/>
        </w:tabs>
        <w:spacing w:after="0" w:line="240" w:lineRule="auto"/>
        <w:jc w:val="both"/>
        <w:rPr>
          <w:rFonts w:ascii="Calibri" w:eastAsia="Times New Roman" w:hAnsi="Calibri" w:cs="Arial"/>
          <w:bCs/>
          <w:lang w:eastAsia="sl-SI"/>
        </w:rPr>
      </w:pPr>
      <w:r w:rsidRPr="00FF1747">
        <w:rPr>
          <w:rFonts w:ascii="Calibri" w:eastAsia="Times New Roman" w:hAnsi="Calibri" w:cs="Arial"/>
          <w:bCs/>
          <w:lang w:eastAsia="sl-SI"/>
        </w:rPr>
        <w:t xml:space="preserve">Obligacijski zakonik /OZ/ (Ur.l. RS, št. 97/2007); </w:t>
      </w:r>
    </w:p>
    <w:p w:rsidR="00FF1747" w:rsidRPr="00FF1747" w:rsidRDefault="00FF1747" w:rsidP="00FF1747">
      <w:pPr>
        <w:numPr>
          <w:ilvl w:val="0"/>
          <w:numId w:val="1"/>
        </w:numPr>
        <w:spacing w:after="0" w:line="240" w:lineRule="auto"/>
        <w:jc w:val="both"/>
        <w:rPr>
          <w:rFonts w:ascii="Calibri" w:eastAsia="Times New Roman" w:hAnsi="Calibri" w:cs="Arial"/>
          <w:bCs/>
          <w:lang w:eastAsia="sl-SI"/>
        </w:rPr>
      </w:pPr>
      <w:r w:rsidRPr="00FF1747">
        <w:rPr>
          <w:rFonts w:ascii="Calibri" w:eastAsia="Times New Roman" w:hAnsi="Calibri" w:cs="Arial"/>
          <w:bCs/>
          <w:lang w:eastAsia="sl-SI"/>
        </w:rPr>
        <w:t>Uredba komisije (ES) št. 1564/05, z dne 7.9.2005, o določitvi standardnih obrazcev za objavo obvestil v okviru postopkov javnih naročil v skladu z direktivama 2004/17/ES in 2004/18/ES Evropskega parlamenta in Sveta;</w:t>
      </w:r>
    </w:p>
    <w:p w:rsidR="00FF1747" w:rsidRPr="00FF1747" w:rsidRDefault="00FF1747" w:rsidP="00FF1747">
      <w:pPr>
        <w:numPr>
          <w:ilvl w:val="0"/>
          <w:numId w:val="1"/>
        </w:numPr>
        <w:tabs>
          <w:tab w:val="left" w:pos="360"/>
        </w:tabs>
        <w:spacing w:after="0" w:line="240" w:lineRule="auto"/>
        <w:jc w:val="both"/>
        <w:rPr>
          <w:rFonts w:ascii="Calibri" w:eastAsia="Times New Roman" w:hAnsi="Calibri" w:cs="Arial"/>
          <w:bCs/>
          <w:lang w:eastAsia="sl-SI"/>
        </w:rPr>
      </w:pPr>
      <w:r w:rsidRPr="00FF1747">
        <w:rPr>
          <w:rFonts w:ascii="Calibri" w:eastAsia="Times New Roman" w:hAnsi="Calibri" w:cs="Arial"/>
          <w:bCs/>
          <w:lang w:eastAsia="sl-SI"/>
        </w:rPr>
        <w:t>Uredba o enotni metodologiji za pripravo in obravnavo investicijske dokumentacije na področju javnih financ (Ur. l. RS št. 60/06, 54/2010);</w:t>
      </w:r>
    </w:p>
    <w:p w:rsidR="00FF1747" w:rsidRPr="00FF1747" w:rsidRDefault="00FF1747" w:rsidP="00FF1747">
      <w:pPr>
        <w:numPr>
          <w:ilvl w:val="0"/>
          <w:numId w:val="1"/>
        </w:numPr>
        <w:tabs>
          <w:tab w:val="left" w:pos="360"/>
        </w:tabs>
        <w:spacing w:after="0" w:line="240" w:lineRule="auto"/>
        <w:jc w:val="both"/>
        <w:rPr>
          <w:rFonts w:ascii="Calibri" w:eastAsia="Times New Roman" w:hAnsi="Calibri" w:cs="Arial"/>
          <w:bCs/>
          <w:lang w:eastAsia="sl-SI"/>
        </w:rPr>
      </w:pPr>
      <w:r w:rsidRPr="00FF1747">
        <w:rPr>
          <w:rFonts w:ascii="Calibri" w:eastAsia="Times New Roman" w:hAnsi="Calibri" w:cs="Arial"/>
          <w:bCs/>
          <w:lang w:eastAsia="sl-SI"/>
        </w:rPr>
        <w:t>Pravilnik o projektni dokumentaciji (Ur. l. RS št. 55/08);</w:t>
      </w:r>
    </w:p>
    <w:p w:rsidR="00FF1747" w:rsidRPr="00FF1747" w:rsidRDefault="00FF1747" w:rsidP="00FF1747">
      <w:pPr>
        <w:numPr>
          <w:ilvl w:val="0"/>
          <w:numId w:val="1"/>
        </w:numPr>
        <w:tabs>
          <w:tab w:val="left" w:pos="851"/>
        </w:tabs>
        <w:spacing w:after="0" w:line="240" w:lineRule="auto"/>
        <w:jc w:val="both"/>
        <w:rPr>
          <w:rFonts w:ascii="Calibri" w:eastAsia="Times New Roman" w:hAnsi="Calibri" w:cs="Arial"/>
          <w:bCs/>
          <w:lang w:eastAsia="sl-SI"/>
        </w:rPr>
      </w:pPr>
      <w:r w:rsidRPr="00FF1747">
        <w:rPr>
          <w:rFonts w:ascii="Calibri" w:eastAsia="Times New Roman" w:hAnsi="Calibri" w:cs="Arial"/>
          <w:bCs/>
          <w:lang w:eastAsia="sl-SI"/>
        </w:rPr>
        <w:t xml:space="preserve"> Pravilnik o načinih valorizacije denarnih obveznosti, ki jih v večletnih pogodbah dogovarjajo pravne osebe javnega sektorja (Ur. l. RS št. 1/04);</w:t>
      </w:r>
    </w:p>
    <w:p w:rsidR="00FF1747" w:rsidRPr="00FF1747" w:rsidRDefault="00FF1747" w:rsidP="00FF1747">
      <w:pPr>
        <w:numPr>
          <w:ilvl w:val="0"/>
          <w:numId w:val="1"/>
        </w:numPr>
        <w:tabs>
          <w:tab w:val="left" w:pos="993"/>
        </w:tabs>
        <w:spacing w:after="0" w:line="240" w:lineRule="auto"/>
        <w:jc w:val="both"/>
        <w:rPr>
          <w:rFonts w:ascii="Calibri" w:eastAsia="Times New Roman" w:hAnsi="Calibri" w:cs="Arial"/>
          <w:bCs/>
          <w:strike/>
          <w:lang w:eastAsia="sl-SI"/>
        </w:rPr>
      </w:pPr>
      <w:r w:rsidRPr="00FF1747">
        <w:rPr>
          <w:rFonts w:ascii="Calibri" w:eastAsia="Times New Roman" w:hAnsi="Calibri" w:cs="Arial"/>
          <w:lang w:eastAsia="sl-SI"/>
        </w:rPr>
        <w:t>Zakon o gradbenih proizvodih (Ur. l. RS, št. 52/00, 110/02 - ZGO-1 in 82/13 - ZGPro-1)</w:t>
      </w:r>
    </w:p>
    <w:p w:rsidR="00FF1747" w:rsidRPr="00FF1747" w:rsidRDefault="00FF1747" w:rsidP="00FF1747">
      <w:pPr>
        <w:numPr>
          <w:ilvl w:val="0"/>
          <w:numId w:val="1"/>
        </w:numPr>
        <w:spacing w:after="0" w:line="240" w:lineRule="auto"/>
        <w:jc w:val="both"/>
        <w:rPr>
          <w:rFonts w:ascii="Calibri" w:eastAsia="Times New Roman" w:hAnsi="Calibri" w:cs="Arial"/>
          <w:lang w:eastAsia="sl-SI"/>
        </w:rPr>
      </w:pPr>
      <w:r w:rsidRPr="00FF1747">
        <w:rPr>
          <w:rFonts w:ascii="Calibri" w:eastAsia="Times New Roman" w:hAnsi="Calibri" w:cs="Arial"/>
          <w:lang w:eastAsia="sl-SI"/>
        </w:rPr>
        <w:t xml:space="preserve">Pravilnik o gradbiščih (Ur. l. RS, št. </w:t>
      </w:r>
      <w:hyperlink r:id="rId23" w:tooltip="Pravilnik o gradbiščih (Uradni list RS, št. 55-2337/2008)" w:history="1">
        <w:r w:rsidRPr="00FF1747">
          <w:rPr>
            <w:rFonts w:ascii="Calibri" w:eastAsia="Times New Roman" w:hAnsi="Calibri" w:cs="Arial"/>
            <w:lang w:eastAsia="sl-SI"/>
          </w:rPr>
          <w:t>55/2008</w:t>
        </w:r>
      </w:hyperlink>
      <w:r w:rsidRPr="00FF1747">
        <w:rPr>
          <w:rFonts w:ascii="Calibri" w:eastAsia="Times New Roman" w:hAnsi="Calibri" w:cs="Arial"/>
          <w:lang w:eastAsia="sl-SI"/>
        </w:rPr>
        <w:t xml:space="preserve">, </w:t>
      </w:r>
      <w:hyperlink r:id="rId24" w:tooltip="Popravek Pravilnika o gradbiščih (Uradni list RS, št. 54-2700/2009)" w:history="1">
        <w:r w:rsidRPr="00FF1747">
          <w:rPr>
            <w:rFonts w:ascii="Calibri" w:eastAsia="Times New Roman" w:hAnsi="Calibri" w:cs="Arial"/>
            <w:lang w:eastAsia="sl-SI"/>
          </w:rPr>
          <w:t>54/2009</w:t>
        </w:r>
      </w:hyperlink>
      <w:r w:rsidRPr="00FF1747">
        <w:rPr>
          <w:rFonts w:ascii="Calibri" w:eastAsia="Times New Roman" w:hAnsi="Calibri" w:cs="Arial"/>
          <w:lang w:eastAsia="sl-SI"/>
        </w:rPr>
        <w:t xml:space="preserve"> - </w:t>
      </w:r>
      <w:proofErr w:type="spellStart"/>
      <w:r w:rsidRPr="00FF1747">
        <w:rPr>
          <w:rFonts w:ascii="Calibri" w:eastAsia="Times New Roman" w:hAnsi="Calibri" w:cs="Arial"/>
          <w:lang w:eastAsia="sl-SI"/>
        </w:rPr>
        <w:t>popr</w:t>
      </w:r>
      <w:proofErr w:type="spellEnd"/>
      <w:r w:rsidRPr="00FF1747">
        <w:rPr>
          <w:rFonts w:ascii="Calibri" w:eastAsia="Times New Roman" w:hAnsi="Calibri" w:cs="Arial"/>
          <w:lang w:eastAsia="sl-SI"/>
        </w:rPr>
        <w:t>.);</w:t>
      </w:r>
    </w:p>
    <w:p w:rsidR="00FF1747" w:rsidRPr="00FF1747" w:rsidRDefault="00FF1747" w:rsidP="00FF1747">
      <w:pPr>
        <w:numPr>
          <w:ilvl w:val="0"/>
          <w:numId w:val="1"/>
        </w:numPr>
        <w:spacing w:after="0" w:line="240" w:lineRule="auto"/>
        <w:jc w:val="both"/>
        <w:rPr>
          <w:rFonts w:ascii="Calibri" w:eastAsia="Times New Roman" w:hAnsi="Calibri" w:cs="Arial"/>
          <w:bCs/>
          <w:lang w:eastAsia="sl-SI"/>
        </w:rPr>
      </w:pPr>
      <w:r w:rsidRPr="00FF1747">
        <w:rPr>
          <w:rFonts w:ascii="Calibri" w:eastAsia="Times New Roman" w:hAnsi="Calibri" w:cs="Arial"/>
          <w:bCs/>
          <w:lang w:eastAsia="sl-SI"/>
        </w:rPr>
        <w:t xml:space="preserve">Sklep o spremembah in dopolnitvah seznama poslovnih subjektov, s katerimi na podlagi določb Zakona o preprečevanju korupcije ne smejo poslovati naročniki iz prvega,drugega in tretjega odstavka 28. člena Zakona o preprečevanju korupcije (Ur. l. RS, št. </w:t>
      </w:r>
      <w:hyperlink r:id="rId25" w:tooltip="Sklep o objavi seznama poslovnih subjektov, s katerimi, na podlagi določb Zakona o preprečevanju korupcije, ne smejo poslovati naročniki iz prvega, drugega in tretjega odstavka 28. člena ZPKor (Uradni list RS, št. 43-2369/2007)" w:history="1">
        <w:r w:rsidRPr="00FF1747">
          <w:rPr>
            <w:rFonts w:ascii="Calibri" w:eastAsia="Times New Roman" w:hAnsi="Calibri" w:cs="Arial"/>
            <w:bCs/>
            <w:lang w:eastAsia="sl-SI"/>
          </w:rPr>
          <w:t>43/2007</w:t>
        </w:r>
      </w:hyperlink>
      <w:r w:rsidRPr="00FF1747">
        <w:rPr>
          <w:rFonts w:ascii="Calibri" w:eastAsia="Times New Roman" w:hAnsi="Calibri" w:cs="Arial"/>
          <w:bCs/>
          <w:lang w:eastAsia="sl-SI"/>
        </w:rPr>
        <w:t xml:space="preserve">, </w:t>
      </w:r>
      <w:hyperlink r:id="rId26" w:tooltip="Sklep o spremembah in dopolnitvah seznama poslovnih subjektov, objavljenega v Uradnem listu RS, št. 43/07, s katerimi na podlagi določb Zakona o preprečevanju korupcije ne smejo poslovati naročniki iz prvega, drugega in tretjega odstavka 28. člena ZPKor (Uradn" w:history="1">
        <w:r w:rsidRPr="00FF1747">
          <w:rPr>
            <w:rFonts w:ascii="Calibri" w:eastAsia="Times New Roman" w:hAnsi="Calibri" w:cs="Arial"/>
            <w:bCs/>
            <w:lang w:eastAsia="sl-SI"/>
          </w:rPr>
          <w:t>68/2007</w:t>
        </w:r>
      </w:hyperlink>
      <w:r w:rsidRPr="00FF1747">
        <w:rPr>
          <w:rFonts w:ascii="Calibri" w:eastAsia="Times New Roman" w:hAnsi="Calibri" w:cs="Arial"/>
          <w:bCs/>
          <w:lang w:eastAsia="sl-SI"/>
        </w:rPr>
        <w:t xml:space="preserve">, </w:t>
      </w:r>
      <w:hyperlink r:id="rId27" w:tooltip="Sklep o spremembah in dopolnitvah seznama poslovnih subjektov, objavljenega v Uradnem listu RS, št. 43/07, s katerimi na podlagi določb Zakona o preprečevanju korupcije ne smejo poslovati naročniki iz prvega, drugega in tretjega odstavka 28. člena ZP (Uradni l" w:history="1">
        <w:r w:rsidRPr="00FF1747">
          <w:rPr>
            <w:rFonts w:ascii="Calibri" w:eastAsia="Times New Roman" w:hAnsi="Calibri" w:cs="Arial"/>
            <w:bCs/>
            <w:lang w:eastAsia="sl-SI"/>
          </w:rPr>
          <w:t>102/2007</w:t>
        </w:r>
      </w:hyperlink>
      <w:r w:rsidRPr="00FF1747">
        <w:rPr>
          <w:rFonts w:ascii="Calibri" w:eastAsia="Times New Roman" w:hAnsi="Calibri" w:cs="Arial"/>
          <w:bCs/>
          <w:lang w:eastAsia="sl-SI"/>
        </w:rPr>
        <w:t xml:space="preserve">, </w:t>
      </w:r>
      <w:hyperlink r:id="rId28" w:tooltip="Sklep o spremembah in dopolnitvah Seznama poslovnih subjektov, objavljenega v Uradnem listu RS, št. 43/07, s katerimi na podlagi določb Zakona o preprečevanju korupcije ne smejo poslovati naročniki iz prvega, drugega in tretjega odstavka 28. člena ZPKor (Uradn" w:history="1">
        <w:r w:rsidRPr="00FF1747">
          <w:rPr>
            <w:rFonts w:ascii="Calibri" w:eastAsia="Times New Roman" w:hAnsi="Calibri" w:cs="Arial"/>
            <w:bCs/>
            <w:lang w:eastAsia="sl-SI"/>
          </w:rPr>
          <w:t>29/2008</w:t>
        </w:r>
      </w:hyperlink>
      <w:r w:rsidRPr="00FF1747">
        <w:rPr>
          <w:rFonts w:ascii="Calibri" w:eastAsia="Times New Roman" w:hAnsi="Calibri" w:cs="Arial"/>
          <w:bCs/>
          <w:lang w:eastAsia="sl-SI"/>
        </w:rPr>
        <w:t xml:space="preserve">, </w:t>
      </w:r>
      <w:hyperlink r:id="rId29" w:tooltip="Sklep o spremembah in dopolnitvah Seznama poslovnih subjektov, objavljenega v Uradnem listu RS št. 43/07, s katerimi na podlagi določb Zakona o preprečevanju korupcije ne smejo poslovati naročniki iz prvega, drugega in tretjega odstavka 28. člena ZPKor (Uradni" w:history="1">
        <w:r w:rsidRPr="00FF1747">
          <w:rPr>
            <w:rFonts w:ascii="Calibri" w:eastAsia="Times New Roman" w:hAnsi="Calibri" w:cs="Arial"/>
            <w:bCs/>
            <w:lang w:eastAsia="sl-SI"/>
          </w:rPr>
          <w:t>55/2008</w:t>
        </w:r>
      </w:hyperlink>
      <w:r w:rsidRPr="00FF1747">
        <w:rPr>
          <w:rFonts w:ascii="Calibri" w:eastAsia="Times New Roman" w:hAnsi="Calibri" w:cs="Arial"/>
          <w:bCs/>
          <w:lang w:eastAsia="sl-SI"/>
        </w:rPr>
        <w:t xml:space="preserve">, </w:t>
      </w:r>
      <w:hyperlink r:id="rId30" w:tooltip="Sklep o spremembah in dopolnitvah Seznama poslovnih subjektov, objavljenega v Uradnem listu RS, št. 43/07, s katerimi na podlagi določb Zakona o preprečevanju korupcije ne smejo poslovati naročniki iz prvega, drugega in tretjega odstavka 28. člena ZPKor (Uradn" w:history="1">
        <w:r w:rsidRPr="00FF1747">
          <w:rPr>
            <w:rFonts w:ascii="Calibri" w:eastAsia="Times New Roman" w:hAnsi="Calibri" w:cs="Arial"/>
            <w:bCs/>
            <w:lang w:eastAsia="sl-SI"/>
          </w:rPr>
          <w:t>91/2008</w:t>
        </w:r>
      </w:hyperlink>
      <w:r w:rsidRPr="00FF1747">
        <w:rPr>
          <w:rFonts w:ascii="Calibri" w:eastAsia="Times New Roman" w:hAnsi="Calibri" w:cs="Arial"/>
          <w:bCs/>
          <w:lang w:eastAsia="sl-SI"/>
        </w:rPr>
        <w:t xml:space="preserve">, </w:t>
      </w:r>
      <w:hyperlink r:id="rId31" w:tooltip="Sklep o spremembah in dopolnitvah seznama poslovnih subjektov, objavljenega v Uradnem listu RS, št. 43/07, s katerimi na podlagi določb Zakona o preprečevanju korupcije ne smejo poslovati naročniki iz prvega, drugega in tretjega odstavka 28. člena ZPKor (Uradn" w:history="1">
        <w:r w:rsidRPr="00FF1747">
          <w:rPr>
            <w:rFonts w:ascii="Calibri" w:eastAsia="Times New Roman" w:hAnsi="Calibri" w:cs="Arial"/>
            <w:bCs/>
            <w:lang w:eastAsia="sl-SI"/>
          </w:rPr>
          <w:t>10/2009</w:t>
        </w:r>
      </w:hyperlink>
      <w:r w:rsidRPr="00FF1747">
        <w:rPr>
          <w:rFonts w:ascii="Calibri" w:eastAsia="Times New Roman" w:hAnsi="Calibri" w:cs="Arial"/>
          <w:bCs/>
          <w:lang w:eastAsia="sl-SI"/>
        </w:rPr>
        <w:t xml:space="preserve">, </w:t>
      </w:r>
      <w:hyperlink r:id="rId32" w:tooltip="Sklep o spremembah in dopolnitvah seznama poslovnih subjektov, objavljenega v Uradnem listu RS, št. 43/07, s katerimi na podlagi določb Zakona o preprečevanju korupcije ne smejo poslovati naročniki iz prvega, drugega in tretjega odstavka 28. člena ZPKor (Uradn" w:history="1">
        <w:r w:rsidRPr="00FF1747">
          <w:rPr>
            <w:rFonts w:ascii="Calibri" w:eastAsia="Times New Roman" w:hAnsi="Calibri" w:cs="Arial"/>
            <w:bCs/>
            <w:lang w:eastAsia="sl-SI"/>
          </w:rPr>
          <w:t>67/2009</w:t>
        </w:r>
      </w:hyperlink>
      <w:r w:rsidRPr="00FF1747">
        <w:rPr>
          <w:rFonts w:ascii="Calibri" w:eastAsia="Times New Roman" w:hAnsi="Calibri" w:cs="Arial"/>
          <w:bCs/>
          <w:lang w:eastAsia="sl-SI"/>
        </w:rPr>
        <w:t xml:space="preserve">, </w:t>
      </w:r>
      <w:hyperlink r:id="rId33" w:tooltip="Sklep o spremembah in dopolnitvah seznama poslovnih subjektov, objavljenega v Uradnem listu RS, št. 43/07, s katerimi na podlagi določb Zakona o preprečevanju korupcije ne smejo poslovati naročniki iz prvega, drugega in tretjega odstavka 28. člena ZPKor (Uradn" w:history="1">
        <w:r w:rsidRPr="00FF1747">
          <w:rPr>
            <w:rFonts w:ascii="Calibri" w:eastAsia="Times New Roman" w:hAnsi="Calibri" w:cs="Arial"/>
            <w:bCs/>
            <w:lang w:eastAsia="sl-SI"/>
          </w:rPr>
          <w:t>94/2009</w:t>
        </w:r>
      </w:hyperlink>
      <w:r w:rsidRPr="00FF1747">
        <w:rPr>
          <w:rFonts w:ascii="Calibri" w:eastAsia="Times New Roman" w:hAnsi="Calibri" w:cs="Arial"/>
          <w:bCs/>
          <w:lang w:eastAsia="sl-SI"/>
        </w:rPr>
        <w:t xml:space="preserve">, </w:t>
      </w:r>
      <w:hyperlink r:id="rId34" w:tooltip="Sklep o spremembah in dopolnitvah seznama poslovnih subjektov, objavljenega v Uradnem listu RS št. 43/07, s katerimi na podlagi določb Zakona o preprečevanju korupcije ne smejo poslovati naročniki iz prvega, drugega in tretjega odstavka 28. člena ZPKor (Uradni" w:history="1">
        <w:r w:rsidRPr="00FF1747">
          <w:rPr>
            <w:rFonts w:ascii="Calibri" w:eastAsia="Times New Roman" w:hAnsi="Calibri" w:cs="Arial"/>
            <w:bCs/>
            <w:lang w:eastAsia="sl-SI"/>
          </w:rPr>
          <w:t>25/2010</w:t>
        </w:r>
      </w:hyperlink>
      <w:r w:rsidRPr="00FF1747">
        <w:rPr>
          <w:rFonts w:ascii="Calibri" w:eastAsia="Times New Roman" w:hAnsi="Calibri" w:cs="Arial"/>
          <w:bCs/>
          <w:lang w:eastAsia="sl-SI"/>
        </w:rPr>
        <w:t>);</w:t>
      </w:r>
    </w:p>
    <w:p w:rsidR="00FF1747" w:rsidRPr="00FF1747" w:rsidRDefault="00FF1747" w:rsidP="00FF1747">
      <w:pPr>
        <w:numPr>
          <w:ilvl w:val="0"/>
          <w:numId w:val="1"/>
        </w:numPr>
        <w:tabs>
          <w:tab w:val="left" w:pos="360"/>
        </w:tabs>
        <w:spacing w:after="0" w:line="240" w:lineRule="auto"/>
        <w:jc w:val="both"/>
        <w:rPr>
          <w:rFonts w:ascii="Calibri" w:eastAsia="Times New Roman" w:hAnsi="Calibri" w:cs="Arial"/>
          <w:bCs/>
          <w:lang w:eastAsia="sl-SI"/>
        </w:rPr>
      </w:pPr>
      <w:r w:rsidRPr="00FF1747">
        <w:rPr>
          <w:rFonts w:ascii="Calibri" w:eastAsia="Times New Roman" w:hAnsi="Calibri" w:cs="Arial"/>
          <w:lang w:eastAsia="sl-SI"/>
        </w:rPr>
        <w:t>Navodilo za informiranje in obveščanje javnosti o kohezijskem in strukturnih skladih v programskem obdobju 2007-2013;</w:t>
      </w:r>
    </w:p>
    <w:p w:rsidR="00FF1747" w:rsidRPr="00FF1747" w:rsidRDefault="00FF1747" w:rsidP="00FF1747">
      <w:pPr>
        <w:numPr>
          <w:ilvl w:val="0"/>
          <w:numId w:val="1"/>
        </w:numPr>
        <w:tabs>
          <w:tab w:val="left" w:pos="851"/>
        </w:tabs>
        <w:spacing w:after="0" w:line="240" w:lineRule="auto"/>
        <w:jc w:val="both"/>
        <w:rPr>
          <w:rFonts w:ascii="Calibri" w:eastAsia="Times New Roman" w:hAnsi="Calibri" w:cs="Arial"/>
          <w:bCs/>
          <w:lang w:eastAsia="sl-SI"/>
        </w:rPr>
      </w:pPr>
      <w:r w:rsidRPr="00FF1747">
        <w:rPr>
          <w:rFonts w:ascii="Calibri" w:eastAsia="Times New Roman" w:hAnsi="Calibri" w:cs="Arial"/>
          <w:bCs/>
          <w:lang w:eastAsia="sl-SI"/>
        </w:rPr>
        <w:lastRenderedPageBreak/>
        <w:t xml:space="preserve"> Navodilo za določanje rokov hranjenja dokumentarnega gradiva organov javne uprave (Ur. l. RS št. 81/05), ki med drugim določa tudi hranjenje dokumentacije, ki se nanaša na javna naročila;</w:t>
      </w:r>
    </w:p>
    <w:p w:rsidR="00FF1747" w:rsidRPr="00FF1747" w:rsidRDefault="00FF1747" w:rsidP="00FF1747">
      <w:pPr>
        <w:numPr>
          <w:ilvl w:val="0"/>
          <w:numId w:val="1"/>
        </w:numPr>
        <w:tabs>
          <w:tab w:val="left" w:pos="851"/>
        </w:tabs>
        <w:spacing w:after="0" w:line="240" w:lineRule="auto"/>
        <w:jc w:val="both"/>
        <w:rPr>
          <w:rFonts w:ascii="Calibri" w:eastAsia="Times New Roman" w:hAnsi="Calibri" w:cs="Arial"/>
          <w:bCs/>
          <w:lang w:eastAsia="sl-SI"/>
        </w:rPr>
      </w:pPr>
      <w:r w:rsidRPr="00FF1747">
        <w:rPr>
          <w:rFonts w:ascii="Calibri" w:eastAsia="Times New Roman" w:hAnsi="Calibri" w:cs="Arial"/>
          <w:lang w:eastAsia="sl-SI"/>
        </w:rPr>
        <w:t>Vsa veljavna zakonodaja, ki ureja področje javnih naročil in na njihovi podlagah izdanih podzakonskih predpisov veljavnih v RS;</w:t>
      </w:r>
    </w:p>
    <w:p w:rsidR="00FF1747" w:rsidRPr="00FF1747" w:rsidRDefault="00FF1747" w:rsidP="00FF1747">
      <w:pPr>
        <w:numPr>
          <w:ilvl w:val="0"/>
          <w:numId w:val="1"/>
        </w:numPr>
        <w:tabs>
          <w:tab w:val="left" w:pos="851"/>
        </w:tabs>
        <w:spacing w:after="0" w:line="240" w:lineRule="auto"/>
        <w:jc w:val="both"/>
        <w:rPr>
          <w:rFonts w:ascii="Calibri" w:eastAsia="Times New Roman" w:hAnsi="Calibri" w:cs="Arial"/>
          <w:bCs/>
          <w:lang w:eastAsia="sl-SI"/>
        </w:rPr>
      </w:pPr>
      <w:r w:rsidRPr="00FF1747">
        <w:rPr>
          <w:rFonts w:ascii="Calibri" w:eastAsia="Times New Roman" w:hAnsi="Calibri" w:cs="Arial"/>
          <w:lang w:eastAsia="sl-SI"/>
        </w:rPr>
        <w:t xml:space="preserve"> Predpisi in standardi, ki urejajo področje predmeta in izvedbo javnega naročila.</w:t>
      </w:r>
    </w:p>
    <w:p w:rsidR="00FF1747" w:rsidRPr="00FF1747" w:rsidRDefault="00FF1747" w:rsidP="00FF1747">
      <w:pPr>
        <w:tabs>
          <w:tab w:val="left" w:pos="851"/>
        </w:tabs>
        <w:spacing w:after="0" w:line="240" w:lineRule="auto"/>
        <w:jc w:val="center"/>
        <w:rPr>
          <w:rFonts w:ascii="Calibri" w:eastAsia="Times New Roman" w:hAnsi="Calibri" w:cs="Arial"/>
          <w:b/>
          <w:sz w:val="24"/>
          <w:szCs w:val="24"/>
          <w:lang w:eastAsia="sl-SI"/>
        </w:rPr>
      </w:pPr>
    </w:p>
    <w:p w:rsidR="00FF1747" w:rsidRPr="00FF1747" w:rsidRDefault="00FF1747" w:rsidP="00FF1747">
      <w:pPr>
        <w:spacing w:after="0" w:line="240" w:lineRule="auto"/>
        <w:jc w:val="both"/>
        <w:rPr>
          <w:rFonts w:ascii="Calibri" w:eastAsia="Times New Roman" w:hAnsi="Calibri" w:cs="Arial"/>
          <w:lang w:eastAsia="sl-SI"/>
        </w:rPr>
      </w:pPr>
      <w:r w:rsidRPr="00FF1747">
        <w:rPr>
          <w:rFonts w:ascii="Calibri" w:eastAsia="Times New Roman" w:hAnsi="Calibri" w:cs="Arial"/>
          <w:lang w:eastAsia="sl-SI"/>
        </w:rPr>
        <w:t>Vse spremembe navedenih predpisov ter vsa ostala zakonodaja in podzakonski predpisi, ki urejajo javna naročila in področje predmeta konkretnega javnega naročila ali so v povezavi z njimi ter področja pogodbenih razmerij in javnih financ.</w:t>
      </w:r>
    </w:p>
    <w:p w:rsidR="00FF1747" w:rsidRPr="00FF1747" w:rsidRDefault="00FF1747" w:rsidP="00FF1747">
      <w:pPr>
        <w:tabs>
          <w:tab w:val="left" w:pos="851"/>
        </w:tabs>
        <w:spacing w:after="0" w:line="240" w:lineRule="auto"/>
        <w:rPr>
          <w:rFonts w:ascii="Arial" w:eastAsia="Times New Roman" w:hAnsi="Arial" w:cs="Arial"/>
          <w:b/>
          <w:sz w:val="24"/>
          <w:szCs w:val="24"/>
          <w:lang w:eastAsia="sl-SI"/>
        </w:rPr>
      </w:pPr>
    </w:p>
    <w:p w:rsidR="00FF1747" w:rsidRPr="00FF1747" w:rsidRDefault="00FF1747" w:rsidP="00FF1747">
      <w:pPr>
        <w:tabs>
          <w:tab w:val="left" w:pos="851"/>
        </w:tabs>
        <w:spacing w:after="0" w:line="240" w:lineRule="auto"/>
        <w:rPr>
          <w:rFonts w:ascii="Arial" w:eastAsia="Times New Roman" w:hAnsi="Arial" w:cs="Arial"/>
          <w:b/>
          <w:sz w:val="24"/>
          <w:szCs w:val="24"/>
          <w:lang w:eastAsia="sl-SI"/>
        </w:rPr>
      </w:pPr>
    </w:p>
    <w:p w:rsidR="00FF1747" w:rsidRPr="00FF1747" w:rsidRDefault="00FF1747" w:rsidP="00FF1747">
      <w:pPr>
        <w:spacing w:after="0" w:line="240" w:lineRule="auto"/>
        <w:rPr>
          <w:rFonts w:ascii="Calibri" w:eastAsia="Times New Roman" w:hAnsi="Calibri" w:cs="Arial"/>
          <w:lang w:eastAsia="sl-SI"/>
        </w:rPr>
      </w:pPr>
    </w:p>
    <w:p w:rsidR="00FF1747" w:rsidRPr="00FF1747" w:rsidRDefault="00FF1747" w:rsidP="00FF1747">
      <w:pPr>
        <w:tabs>
          <w:tab w:val="right" w:pos="4678"/>
          <w:tab w:val="right" w:pos="8647"/>
        </w:tabs>
        <w:spacing w:after="0" w:line="240" w:lineRule="auto"/>
        <w:jc w:val="center"/>
        <w:rPr>
          <w:rFonts w:ascii="Calibri" w:eastAsia="Times New Roman" w:hAnsi="Calibri" w:cs="Arial"/>
          <w:b/>
          <w:sz w:val="24"/>
          <w:szCs w:val="24"/>
          <w:lang w:eastAsia="sl-SI"/>
        </w:rPr>
      </w:pPr>
      <w:r w:rsidRPr="00FF1747">
        <w:rPr>
          <w:rFonts w:ascii="Calibri" w:eastAsia="Times New Roman" w:hAnsi="Calibri" w:cs="Arial"/>
          <w:b/>
          <w:sz w:val="24"/>
          <w:szCs w:val="24"/>
          <w:lang w:eastAsia="sl-SI"/>
        </w:rPr>
        <w:t>2 NAVODILA O NAČINU DOKAZOVANJA USPOSOBLJENOSTI PONUDNIKA</w:t>
      </w:r>
    </w:p>
    <w:p w:rsidR="00FF1747" w:rsidRPr="00FF1747" w:rsidRDefault="00FF1747" w:rsidP="00FF1747">
      <w:pPr>
        <w:tabs>
          <w:tab w:val="left" w:pos="851"/>
        </w:tabs>
        <w:spacing w:after="0" w:line="240" w:lineRule="auto"/>
        <w:jc w:val="center"/>
        <w:rPr>
          <w:rFonts w:ascii="Calibri" w:eastAsia="Times New Roman" w:hAnsi="Calibri" w:cs="Arial"/>
          <w:b/>
          <w:szCs w:val="20"/>
          <w:lang w:eastAsia="sl-SI"/>
        </w:rPr>
      </w:pPr>
    </w:p>
    <w:p w:rsidR="00FF1747" w:rsidRPr="00FF1747" w:rsidRDefault="00FF1747" w:rsidP="00FF1747">
      <w:pPr>
        <w:spacing w:after="0" w:line="240" w:lineRule="auto"/>
        <w:jc w:val="both"/>
        <w:rPr>
          <w:rFonts w:ascii="Calibri" w:eastAsia="Times New Roman" w:hAnsi="Calibri" w:cs="Arial"/>
          <w:b/>
          <w:u w:val="single"/>
          <w:lang w:eastAsia="sl-SI"/>
        </w:rPr>
      </w:pPr>
      <w:r w:rsidRPr="00FF1747">
        <w:rPr>
          <w:rFonts w:ascii="Calibri" w:eastAsia="Times New Roman" w:hAnsi="Calibri" w:cs="Arial"/>
          <w:b/>
          <w:u w:val="single"/>
          <w:lang w:eastAsia="sl-SI"/>
        </w:rPr>
        <w:t>2.1</w:t>
      </w:r>
    </w:p>
    <w:p w:rsidR="00FF1747" w:rsidRPr="00FF1747" w:rsidRDefault="00FF1747" w:rsidP="00FF1747">
      <w:pPr>
        <w:spacing w:after="0" w:line="240" w:lineRule="auto"/>
        <w:jc w:val="both"/>
        <w:rPr>
          <w:rFonts w:ascii="Calibri" w:eastAsia="Times New Roman" w:hAnsi="Calibri" w:cs="Arial"/>
          <w:u w:val="single"/>
          <w:lang w:eastAsia="sl-SI"/>
        </w:rPr>
      </w:pPr>
      <w:r w:rsidRPr="00FF1747">
        <w:rPr>
          <w:rFonts w:ascii="Calibri" w:eastAsia="Times New Roman" w:hAnsi="Calibri" w:cs="Arial"/>
          <w:u w:val="single"/>
          <w:lang w:eastAsia="sl-SI"/>
        </w:rPr>
        <w:t>POGOJI, KI JIH MORA IZPOLNJEVATI PONUDNIK, DA DOKAŽE SVOJO USPOSOBLJENOST ZA IZVEDBO JAVNEGA NAROČILA IN NAVEDBA DOKUMENTOV, KI JIH MORA PRILOŽITI V TA NAMEN:</w:t>
      </w:r>
    </w:p>
    <w:p w:rsidR="00FF1747" w:rsidRPr="00FF1747" w:rsidRDefault="00FF1747" w:rsidP="00FF1747">
      <w:pPr>
        <w:spacing w:after="0" w:line="240" w:lineRule="auto"/>
        <w:jc w:val="both"/>
        <w:rPr>
          <w:rFonts w:ascii="Calibri" w:eastAsia="Times New Roman" w:hAnsi="Calibri" w:cs="Arial"/>
          <w:u w:val="single"/>
          <w:lang w:eastAsia="sl-SI"/>
        </w:rPr>
      </w:pPr>
    </w:p>
    <w:p w:rsidR="00FF1747" w:rsidRPr="00FF1747" w:rsidRDefault="00FF1747" w:rsidP="00FF1747">
      <w:pPr>
        <w:numPr>
          <w:ilvl w:val="0"/>
          <w:numId w:val="7"/>
        </w:numPr>
        <w:spacing w:after="0" w:line="240" w:lineRule="auto"/>
        <w:jc w:val="both"/>
        <w:rPr>
          <w:rFonts w:ascii="Calibri" w:eastAsia="Times New Roman" w:hAnsi="Calibri" w:cs="Arial"/>
          <w:b/>
          <w:bCs/>
          <w:szCs w:val="20"/>
          <w:lang w:eastAsia="sl-SI"/>
        </w:rPr>
      </w:pPr>
      <w:r w:rsidRPr="00FF1747">
        <w:rPr>
          <w:rFonts w:ascii="Calibri" w:eastAsia="Times New Roman" w:hAnsi="Calibri" w:cs="Arial"/>
          <w:b/>
          <w:bCs/>
          <w:szCs w:val="20"/>
          <w:lang w:eastAsia="sl-SI"/>
        </w:rPr>
        <w:t>da bo izpolnil, podpisal in žigosal obrazec ponudbe (</w:t>
      </w:r>
      <w:r w:rsidRPr="00FF1747">
        <w:rPr>
          <w:rFonts w:ascii="Calibri" w:eastAsia="Times New Roman" w:hAnsi="Calibri" w:cs="Arial"/>
          <w:b/>
          <w:szCs w:val="20"/>
          <w:lang w:eastAsia="sl-SI"/>
        </w:rPr>
        <w:t>PRILOGA IV – obrazec ponudba</w:t>
      </w:r>
      <w:r w:rsidRPr="00FF1747">
        <w:rPr>
          <w:rFonts w:ascii="Calibri" w:eastAsia="Times New Roman" w:hAnsi="Calibri" w:cs="Arial"/>
          <w:b/>
          <w:bCs/>
          <w:szCs w:val="20"/>
          <w:lang w:eastAsia="sl-SI"/>
        </w:rPr>
        <w:t>)</w:t>
      </w:r>
    </w:p>
    <w:p w:rsidR="00FF1747" w:rsidRPr="00FF1747" w:rsidRDefault="00FF1747" w:rsidP="00FF1747">
      <w:pPr>
        <w:spacing w:after="0" w:line="240" w:lineRule="auto"/>
        <w:jc w:val="both"/>
        <w:rPr>
          <w:rFonts w:ascii="Calibri" w:eastAsia="Times New Roman" w:hAnsi="Calibri" w:cs="Arial"/>
          <w:u w:val="single"/>
          <w:lang w:eastAsia="sl-SI"/>
        </w:rPr>
      </w:pPr>
    </w:p>
    <w:p w:rsidR="00FF1747" w:rsidRPr="00FF1747" w:rsidRDefault="00FF1747" w:rsidP="00FF1747">
      <w:pPr>
        <w:numPr>
          <w:ilvl w:val="0"/>
          <w:numId w:val="7"/>
        </w:numPr>
        <w:spacing w:after="0" w:line="240" w:lineRule="auto"/>
        <w:jc w:val="both"/>
        <w:rPr>
          <w:rFonts w:ascii="Calibri" w:eastAsia="Times New Roman" w:hAnsi="Calibri" w:cs="Arial"/>
          <w:b/>
          <w:bCs/>
          <w:szCs w:val="20"/>
          <w:lang w:eastAsia="sl-SI"/>
        </w:rPr>
      </w:pPr>
      <w:r w:rsidRPr="00FF1747">
        <w:rPr>
          <w:rFonts w:ascii="Calibri" w:eastAsia="Times New Roman" w:hAnsi="Calibri" w:cs="Arial"/>
          <w:b/>
          <w:bCs/>
          <w:szCs w:val="20"/>
          <w:lang w:eastAsia="sl-SI"/>
        </w:rPr>
        <w:t xml:space="preserve">pooblastilo za podpis ponudbe; </w:t>
      </w:r>
    </w:p>
    <w:p w:rsidR="00FF1747" w:rsidRPr="00FF1747" w:rsidRDefault="00FF1747" w:rsidP="00FF1747">
      <w:pPr>
        <w:spacing w:after="0" w:line="240" w:lineRule="auto"/>
        <w:jc w:val="both"/>
        <w:rPr>
          <w:rFonts w:ascii="Calibri" w:eastAsia="Times New Roman" w:hAnsi="Calibri" w:cs="Arial"/>
          <w:u w:val="single"/>
          <w:lang w:eastAsia="sl-SI"/>
        </w:rPr>
      </w:pPr>
    </w:p>
    <w:p w:rsidR="00FF1747" w:rsidRPr="00FF1747" w:rsidRDefault="00FF1747" w:rsidP="00FF1747">
      <w:pPr>
        <w:spacing w:after="0" w:line="240" w:lineRule="auto"/>
        <w:ind w:left="360"/>
        <w:jc w:val="both"/>
        <w:rPr>
          <w:rFonts w:ascii="Calibri" w:eastAsia="Times New Roman" w:hAnsi="Calibri" w:cs="Arial"/>
          <w:b/>
          <w:bCs/>
          <w:szCs w:val="20"/>
          <w:lang w:eastAsia="sl-SI"/>
        </w:rPr>
      </w:pPr>
      <w:r w:rsidRPr="00FF1747">
        <w:rPr>
          <w:rFonts w:ascii="Calibri" w:eastAsia="Times New Roman" w:hAnsi="Calibri" w:cs="Arial"/>
          <w:b/>
          <w:bCs/>
          <w:szCs w:val="20"/>
          <w:lang w:eastAsia="sl-SI"/>
        </w:rPr>
        <w:t xml:space="preserve">   </w:t>
      </w:r>
      <w:r w:rsidRPr="00FF1747">
        <w:rPr>
          <w:rFonts w:ascii="Calibri" w:eastAsia="Times New Roman" w:hAnsi="Calibri" w:cs="Arial"/>
          <w:bCs/>
          <w:szCs w:val="20"/>
          <w:lang w:eastAsia="sl-SI"/>
        </w:rPr>
        <w:t>Dokazilo:   Pooblastilo</w:t>
      </w:r>
      <w:r w:rsidRPr="00FF1747">
        <w:rPr>
          <w:rFonts w:ascii="Calibri" w:eastAsia="Times New Roman" w:hAnsi="Calibri" w:cs="Arial"/>
          <w:b/>
          <w:bCs/>
          <w:szCs w:val="20"/>
          <w:lang w:eastAsia="sl-SI"/>
        </w:rPr>
        <w:t xml:space="preserve"> (obrazec 1)</w:t>
      </w:r>
    </w:p>
    <w:p w:rsidR="00FF1747" w:rsidRPr="00FF1747" w:rsidRDefault="00FF1747" w:rsidP="00FF1747">
      <w:pPr>
        <w:spacing w:after="0" w:line="240" w:lineRule="auto"/>
        <w:jc w:val="both"/>
        <w:rPr>
          <w:rFonts w:ascii="Calibri" w:eastAsia="Times New Roman" w:hAnsi="Calibri" w:cs="Arial"/>
          <w:u w:val="single"/>
          <w:lang w:eastAsia="sl-SI"/>
        </w:rPr>
      </w:pPr>
    </w:p>
    <w:p w:rsidR="00FF1747" w:rsidRPr="00FF1747" w:rsidRDefault="00FF1747" w:rsidP="00FF1747">
      <w:pPr>
        <w:spacing w:after="0" w:line="240" w:lineRule="auto"/>
        <w:jc w:val="both"/>
        <w:rPr>
          <w:rFonts w:ascii="Calibri" w:eastAsia="Times New Roman" w:hAnsi="Calibri" w:cs="Arial"/>
          <w:u w:val="single"/>
          <w:lang w:eastAsia="sl-SI"/>
        </w:rPr>
      </w:pPr>
    </w:p>
    <w:p w:rsidR="00FF1747" w:rsidRPr="00FF1747" w:rsidRDefault="00FF1747" w:rsidP="00FF1747">
      <w:pPr>
        <w:spacing w:after="0" w:line="240" w:lineRule="auto"/>
        <w:jc w:val="both"/>
        <w:rPr>
          <w:rFonts w:ascii="Calibri" w:eastAsia="Times New Roman" w:hAnsi="Calibri" w:cs="Arial"/>
          <w:u w:val="single"/>
          <w:lang w:eastAsia="sl-SI"/>
        </w:rPr>
      </w:pPr>
      <w:r w:rsidRPr="00FF1747">
        <w:rPr>
          <w:rFonts w:ascii="Calibri" w:eastAsia="Times New Roman" w:hAnsi="Calibri" w:cs="Arial"/>
          <w:u w:val="single"/>
          <w:lang w:eastAsia="sl-SI"/>
        </w:rPr>
        <w:t>OSNOVNA SPOSOBNOST PONUDNIKA</w:t>
      </w:r>
    </w:p>
    <w:p w:rsidR="00FF1747" w:rsidRPr="00FF1747" w:rsidRDefault="00FF1747" w:rsidP="00FF1747">
      <w:pPr>
        <w:tabs>
          <w:tab w:val="num" w:pos="360"/>
        </w:tabs>
        <w:spacing w:after="0" w:line="240" w:lineRule="auto"/>
        <w:ind w:left="360" w:hanging="360"/>
        <w:jc w:val="both"/>
        <w:rPr>
          <w:rFonts w:ascii="Calibri" w:eastAsia="Times New Roman" w:hAnsi="Calibri" w:cs="Arial"/>
          <w:b/>
          <w:szCs w:val="20"/>
          <w:lang w:eastAsia="sl-SI"/>
        </w:rPr>
      </w:pPr>
    </w:p>
    <w:p w:rsidR="00FF1747" w:rsidRPr="00FF1747" w:rsidRDefault="00FF1747" w:rsidP="00FF1747">
      <w:pPr>
        <w:numPr>
          <w:ilvl w:val="0"/>
          <w:numId w:val="7"/>
        </w:numPr>
        <w:spacing w:after="0" w:line="240" w:lineRule="auto"/>
        <w:jc w:val="both"/>
        <w:rPr>
          <w:rFonts w:ascii="Calibri" w:eastAsia="Times New Roman" w:hAnsi="Calibri" w:cs="Arial"/>
          <w:b/>
          <w:bCs/>
          <w:szCs w:val="20"/>
          <w:lang w:eastAsia="sl-SI"/>
        </w:rPr>
      </w:pPr>
      <w:r w:rsidRPr="00FF1747">
        <w:rPr>
          <w:rFonts w:ascii="Calibri" w:eastAsia="Times New Roman" w:hAnsi="Calibri" w:cs="Arial"/>
          <w:b/>
          <w:bCs/>
          <w:szCs w:val="20"/>
          <w:lang w:eastAsia="sl-SI"/>
        </w:rPr>
        <w:t xml:space="preserve">da izpolni, podpiše in žigosa krovno izjavo ponudnika </w:t>
      </w:r>
    </w:p>
    <w:p w:rsidR="00FF1747" w:rsidRPr="00FF1747" w:rsidRDefault="00FF1747" w:rsidP="00FF1747">
      <w:pPr>
        <w:spacing w:after="0" w:line="240" w:lineRule="auto"/>
        <w:ind w:left="1080" w:hanging="1080"/>
        <w:jc w:val="both"/>
        <w:rPr>
          <w:rFonts w:ascii="Calibri" w:eastAsia="Times New Roman" w:hAnsi="Calibri" w:cs="Arial"/>
          <w:sz w:val="20"/>
          <w:szCs w:val="20"/>
          <w:lang w:eastAsia="sl-SI"/>
        </w:rPr>
      </w:pPr>
    </w:p>
    <w:p w:rsidR="00FF1747" w:rsidRPr="00FF1747" w:rsidRDefault="00FF1747" w:rsidP="00FF1747">
      <w:pPr>
        <w:spacing w:after="0" w:line="240" w:lineRule="auto"/>
        <w:ind w:left="1080" w:hanging="540"/>
        <w:jc w:val="both"/>
        <w:rPr>
          <w:rFonts w:ascii="Calibri" w:eastAsia="Times New Roman" w:hAnsi="Calibri" w:cs="Arial"/>
          <w:lang w:eastAsia="sl-SI"/>
        </w:rPr>
      </w:pPr>
      <w:r w:rsidRPr="00FF1747">
        <w:rPr>
          <w:rFonts w:ascii="Calibri" w:eastAsia="Times New Roman" w:hAnsi="Calibri" w:cs="Arial"/>
          <w:lang w:eastAsia="sl-SI"/>
        </w:rPr>
        <w:t xml:space="preserve">Dokazilo:    Krovna izjava ponudnika </w:t>
      </w:r>
      <w:r w:rsidRPr="00FF1747">
        <w:rPr>
          <w:rFonts w:ascii="Calibri" w:eastAsia="Times New Roman" w:hAnsi="Calibri" w:cs="Arial"/>
          <w:b/>
          <w:lang w:eastAsia="sl-SI"/>
        </w:rPr>
        <w:t>(obrazec 2)</w:t>
      </w:r>
      <w:r w:rsidRPr="00FF1747">
        <w:rPr>
          <w:rFonts w:ascii="Calibri" w:eastAsia="Times New Roman" w:hAnsi="Calibri" w:cs="Arial"/>
          <w:lang w:eastAsia="sl-SI"/>
        </w:rPr>
        <w:t xml:space="preserve"> </w:t>
      </w:r>
    </w:p>
    <w:p w:rsidR="00FF1747" w:rsidRPr="00FF1747" w:rsidRDefault="00FF1747" w:rsidP="00FF1747">
      <w:pPr>
        <w:spacing w:after="0" w:line="240" w:lineRule="auto"/>
        <w:jc w:val="both"/>
        <w:rPr>
          <w:rFonts w:ascii="Calibri" w:eastAsia="Times New Roman" w:hAnsi="Calibri" w:cs="Arial"/>
          <w:u w:val="single"/>
          <w:lang w:eastAsia="sl-SI"/>
        </w:rPr>
      </w:pPr>
    </w:p>
    <w:p w:rsidR="00FF1747" w:rsidRPr="00FF1747" w:rsidRDefault="00FF1747" w:rsidP="00FF1747">
      <w:pPr>
        <w:numPr>
          <w:ilvl w:val="0"/>
          <w:numId w:val="7"/>
        </w:numPr>
        <w:spacing w:after="0" w:line="240" w:lineRule="auto"/>
        <w:jc w:val="both"/>
        <w:rPr>
          <w:rFonts w:ascii="Calibri" w:eastAsia="Times New Roman" w:hAnsi="Calibri" w:cs="Arial"/>
          <w:b/>
          <w:bCs/>
          <w:szCs w:val="20"/>
          <w:lang w:eastAsia="sl-SI"/>
        </w:rPr>
      </w:pPr>
      <w:r w:rsidRPr="00FF1747">
        <w:rPr>
          <w:rFonts w:ascii="Calibri" w:eastAsia="Times New Roman" w:hAnsi="Calibri" w:cs="Arial"/>
          <w:b/>
          <w:bCs/>
          <w:szCs w:val="20"/>
          <w:lang w:eastAsia="sl-SI"/>
        </w:rPr>
        <w:t>Izjava ponudnika o izpolnjevanju pogojev glede osnovne sposobnosti ponudnika;</w:t>
      </w:r>
    </w:p>
    <w:p w:rsidR="00FF1747" w:rsidRPr="00FF1747" w:rsidRDefault="00FF1747" w:rsidP="00FF1747">
      <w:pPr>
        <w:spacing w:after="0" w:line="240" w:lineRule="auto"/>
        <w:jc w:val="both"/>
        <w:rPr>
          <w:rFonts w:ascii="Calibri" w:eastAsia="Times New Roman" w:hAnsi="Calibri" w:cs="Arial"/>
          <w:szCs w:val="20"/>
          <w:lang w:eastAsia="sl-SI"/>
        </w:rPr>
      </w:pPr>
    </w:p>
    <w:p w:rsidR="00FF1747" w:rsidRPr="00FF1747" w:rsidRDefault="00FF1747" w:rsidP="00FF1747">
      <w:pPr>
        <w:spacing w:after="0" w:line="240" w:lineRule="auto"/>
        <w:ind w:left="1080" w:hanging="540"/>
        <w:rPr>
          <w:rFonts w:ascii="Calibri" w:eastAsia="Times New Roman" w:hAnsi="Calibri" w:cs="Arial"/>
          <w:lang w:eastAsia="sl-SI"/>
        </w:rPr>
      </w:pPr>
      <w:r w:rsidRPr="00FF1747">
        <w:rPr>
          <w:rFonts w:ascii="Calibri" w:eastAsia="Times New Roman" w:hAnsi="Calibri" w:cs="Arial"/>
          <w:lang w:eastAsia="sl-SI"/>
        </w:rPr>
        <w:t xml:space="preserve">Dokazilo: </w:t>
      </w:r>
    </w:p>
    <w:p w:rsidR="00FF1747" w:rsidRPr="00FF1747" w:rsidRDefault="00FF1747" w:rsidP="00FF1747">
      <w:pPr>
        <w:spacing w:after="0" w:line="240" w:lineRule="auto"/>
        <w:ind w:left="567"/>
        <w:rPr>
          <w:rFonts w:ascii="Calibri" w:eastAsia="Times New Roman" w:hAnsi="Calibri" w:cs="Arial"/>
          <w:lang w:eastAsia="sl-SI"/>
        </w:rPr>
      </w:pPr>
      <w:r w:rsidRPr="00FF1747">
        <w:rPr>
          <w:rFonts w:ascii="Calibri" w:eastAsia="Times New Roman" w:hAnsi="Calibri" w:cs="Arial"/>
          <w:lang w:eastAsia="sl-SI"/>
        </w:rPr>
        <w:t>Izjava ponudnika o izpolnjevanju pogojev glede osnovne sposobnosti ponudnika</w:t>
      </w:r>
      <w:r w:rsidRPr="00FF1747">
        <w:rPr>
          <w:rFonts w:ascii="Calibri" w:eastAsia="Times New Roman" w:hAnsi="Calibri" w:cs="Arial"/>
          <w:b/>
          <w:lang w:eastAsia="sl-SI"/>
        </w:rPr>
        <w:t>(obrazec 3).</w:t>
      </w:r>
      <w:r w:rsidRPr="00FF1747">
        <w:rPr>
          <w:rFonts w:ascii="Calibri" w:eastAsia="Times New Roman" w:hAnsi="Calibri" w:cs="Arial"/>
          <w:lang w:eastAsia="sl-SI"/>
        </w:rPr>
        <w:t xml:space="preserve"> Ponudnik lahko k Obrazcu 3 priloži dokazila iz uradnih evidenc.</w:t>
      </w:r>
    </w:p>
    <w:p w:rsidR="00FF1747" w:rsidRPr="00FF1747" w:rsidRDefault="00FF1747" w:rsidP="00FF1747">
      <w:pPr>
        <w:spacing w:after="0" w:line="240" w:lineRule="auto"/>
        <w:ind w:left="1080" w:hanging="1080"/>
        <w:jc w:val="both"/>
        <w:rPr>
          <w:rFonts w:ascii="Calibri" w:eastAsia="Times New Roman" w:hAnsi="Calibri" w:cs="Arial"/>
          <w:lang w:eastAsia="sl-SI"/>
        </w:rPr>
      </w:pPr>
    </w:p>
    <w:p w:rsidR="00FF1747" w:rsidRPr="00FF1747" w:rsidRDefault="00FF1747" w:rsidP="00FF1747">
      <w:pPr>
        <w:numPr>
          <w:ilvl w:val="0"/>
          <w:numId w:val="7"/>
        </w:numPr>
        <w:spacing w:after="0" w:line="240" w:lineRule="auto"/>
        <w:jc w:val="both"/>
        <w:rPr>
          <w:rFonts w:ascii="Calibri" w:eastAsia="Times New Roman" w:hAnsi="Calibri" w:cs="Arial"/>
          <w:b/>
          <w:bCs/>
          <w:szCs w:val="20"/>
          <w:lang w:eastAsia="sl-SI"/>
        </w:rPr>
      </w:pPr>
      <w:r w:rsidRPr="00FF1747">
        <w:rPr>
          <w:rFonts w:ascii="Calibri" w:eastAsia="Times New Roman" w:hAnsi="Calibri" w:cs="Arial"/>
          <w:b/>
          <w:bCs/>
          <w:szCs w:val="20"/>
          <w:lang w:eastAsia="sl-SI"/>
        </w:rPr>
        <w:t>Pooblastilo ponudnika/podizvajalca za pridobitev podatkov;</w:t>
      </w:r>
    </w:p>
    <w:p w:rsidR="00FF1747" w:rsidRPr="00FF1747" w:rsidRDefault="00FF1747" w:rsidP="00FF1747">
      <w:pPr>
        <w:spacing w:after="0" w:line="240" w:lineRule="auto"/>
        <w:jc w:val="both"/>
        <w:rPr>
          <w:rFonts w:ascii="Calibri" w:eastAsia="Times New Roman" w:hAnsi="Calibri" w:cs="Arial"/>
          <w:u w:val="single"/>
          <w:lang w:eastAsia="sl-SI"/>
        </w:rPr>
      </w:pPr>
    </w:p>
    <w:p w:rsidR="00FF1747" w:rsidRPr="00FF1747" w:rsidRDefault="00FF1747" w:rsidP="00FF1747">
      <w:pPr>
        <w:spacing w:after="0" w:line="240" w:lineRule="auto"/>
        <w:ind w:left="1080" w:hanging="540"/>
        <w:jc w:val="both"/>
        <w:rPr>
          <w:rFonts w:ascii="Calibri" w:eastAsia="Times New Roman" w:hAnsi="Calibri" w:cs="Arial"/>
          <w:szCs w:val="20"/>
          <w:lang w:eastAsia="sl-SI"/>
        </w:rPr>
      </w:pPr>
      <w:r w:rsidRPr="00FF1747">
        <w:rPr>
          <w:rFonts w:ascii="Calibri" w:eastAsia="Times New Roman" w:hAnsi="Calibri" w:cs="Arial"/>
          <w:szCs w:val="20"/>
          <w:lang w:eastAsia="sl-SI"/>
        </w:rPr>
        <w:t>Dokazilo:   Pooblastilo</w:t>
      </w:r>
      <w:r w:rsidRPr="00FF1747">
        <w:rPr>
          <w:rFonts w:ascii="SL Dutch" w:eastAsia="Times New Roman" w:hAnsi="SL Dutch" w:cs="Times New Roman"/>
          <w:b/>
          <w:color w:val="000000"/>
          <w:sz w:val="24"/>
          <w:szCs w:val="20"/>
          <w:lang w:eastAsia="sl-SI"/>
        </w:rPr>
        <w:t xml:space="preserve"> </w:t>
      </w:r>
      <w:r w:rsidRPr="00FF1747">
        <w:rPr>
          <w:rFonts w:ascii="Calibri" w:eastAsia="Times New Roman" w:hAnsi="Calibri" w:cs="Arial"/>
          <w:szCs w:val="20"/>
          <w:lang w:eastAsia="sl-SI"/>
        </w:rPr>
        <w:t xml:space="preserve">ponudnika/podizvajalca za pridobitev podatkov </w:t>
      </w:r>
      <w:r w:rsidRPr="00FF1747">
        <w:rPr>
          <w:rFonts w:ascii="Calibri" w:eastAsia="Times New Roman" w:hAnsi="Calibri" w:cs="Arial"/>
          <w:b/>
          <w:szCs w:val="20"/>
          <w:lang w:eastAsia="sl-SI"/>
        </w:rPr>
        <w:t>(obrazec 4)</w:t>
      </w:r>
      <w:r w:rsidRPr="00FF1747">
        <w:rPr>
          <w:rFonts w:ascii="Calibri" w:eastAsia="Times New Roman" w:hAnsi="Calibri" w:cs="Arial"/>
          <w:szCs w:val="20"/>
          <w:lang w:eastAsia="sl-SI"/>
        </w:rPr>
        <w:t xml:space="preserve"> </w:t>
      </w:r>
    </w:p>
    <w:p w:rsidR="00FF1747" w:rsidRPr="00FF1747" w:rsidRDefault="00FF1747" w:rsidP="00FF1747">
      <w:pPr>
        <w:spacing w:after="0" w:line="240" w:lineRule="auto"/>
        <w:ind w:left="1080" w:hanging="540"/>
        <w:jc w:val="both"/>
        <w:rPr>
          <w:rFonts w:ascii="Calibri" w:eastAsia="Times New Roman" w:hAnsi="Calibri" w:cs="Arial"/>
          <w:u w:val="single"/>
          <w:lang w:eastAsia="sl-SI"/>
        </w:rPr>
      </w:pPr>
      <w:r w:rsidRPr="00FF1747">
        <w:rPr>
          <w:rFonts w:ascii="Calibri" w:eastAsia="Times New Roman" w:hAnsi="Calibri" w:cs="Arial"/>
          <w:szCs w:val="20"/>
          <w:lang w:eastAsia="sl-SI"/>
        </w:rPr>
        <w:tab/>
      </w:r>
      <w:r w:rsidRPr="00FF1747">
        <w:rPr>
          <w:rFonts w:ascii="Calibri" w:eastAsia="Times New Roman" w:hAnsi="Calibri" w:cs="Arial"/>
          <w:szCs w:val="20"/>
          <w:lang w:eastAsia="sl-SI"/>
        </w:rPr>
        <w:tab/>
        <w:t xml:space="preserve">  </w:t>
      </w:r>
    </w:p>
    <w:p w:rsidR="00FF1747" w:rsidRPr="00FF1747" w:rsidRDefault="00FF1747" w:rsidP="00FF1747">
      <w:pPr>
        <w:numPr>
          <w:ilvl w:val="0"/>
          <w:numId w:val="7"/>
        </w:numPr>
        <w:spacing w:after="0" w:line="240" w:lineRule="auto"/>
        <w:jc w:val="both"/>
        <w:rPr>
          <w:rFonts w:ascii="Calibri" w:eastAsia="Times New Roman" w:hAnsi="Calibri" w:cs="Arial"/>
          <w:b/>
          <w:bCs/>
          <w:szCs w:val="20"/>
          <w:lang w:eastAsia="sl-SI"/>
        </w:rPr>
      </w:pPr>
      <w:r w:rsidRPr="00FF1747">
        <w:rPr>
          <w:rFonts w:ascii="Calibri" w:eastAsia="Times New Roman" w:hAnsi="Calibri" w:cs="Arial"/>
          <w:b/>
          <w:bCs/>
          <w:szCs w:val="20"/>
          <w:lang w:eastAsia="sl-SI"/>
        </w:rPr>
        <w:t>Izjava ponudnika, da je registriran pri pristojnem organu, skladno s 43. členom ZJN-2 in ima v svojem temeljnem aktu določene dejavnosti, ki so predmet javnega naročila;</w:t>
      </w:r>
    </w:p>
    <w:p w:rsidR="00FF1747" w:rsidRPr="00FF1747" w:rsidRDefault="00FF1747" w:rsidP="00FF1747">
      <w:pPr>
        <w:tabs>
          <w:tab w:val="num" w:pos="360"/>
        </w:tabs>
        <w:spacing w:after="0" w:line="240" w:lineRule="auto"/>
        <w:ind w:left="360" w:hanging="360"/>
        <w:jc w:val="both"/>
        <w:rPr>
          <w:rFonts w:ascii="Calibri" w:eastAsia="Times New Roman" w:hAnsi="Calibri" w:cs="Arial"/>
          <w:szCs w:val="20"/>
          <w:lang w:eastAsia="sl-SI"/>
        </w:rPr>
      </w:pPr>
    </w:p>
    <w:p w:rsidR="00FF1747" w:rsidRPr="00FF1747" w:rsidRDefault="00FF1747" w:rsidP="00FF1747">
      <w:pPr>
        <w:spacing w:after="0" w:line="240" w:lineRule="auto"/>
        <w:ind w:left="1080" w:hanging="540"/>
        <w:jc w:val="both"/>
        <w:rPr>
          <w:rFonts w:ascii="Calibri" w:eastAsia="Times New Roman" w:hAnsi="Calibri" w:cs="Arial"/>
          <w:szCs w:val="20"/>
          <w:lang w:eastAsia="sl-SI"/>
        </w:rPr>
      </w:pPr>
      <w:r w:rsidRPr="00FF1747">
        <w:rPr>
          <w:rFonts w:ascii="Calibri" w:eastAsia="Times New Roman" w:hAnsi="Calibri" w:cs="Arial"/>
          <w:szCs w:val="20"/>
          <w:lang w:eastAsia="sl-SI"/>
        </w:rPr>
        <w:t xml:space="preserve">Dokazilo:   </w:t>
      </w:r>
    </w:p>
    <w:p w:rsidR="00FF1747" w:rsidRPr="00FF1747" w:rsidRDefault="00FF1747" w:rsidP="00FF1747">
      <w:pPr>
        <w:spacing w:after="0" w:line="240" w:lineRule="auto"/>
        <w:ind w:left="567"/>
        <w:jc w:val="both"/>
        <w:rPr>
          <w:rFonts w:ascii="Calibri" w:eastAsia="Times New Roman" w:hAnsi="Calibri" w:cs="Arial"/>
          <w:szCs w:val="20"/>
          <w:lang w:eastAsia="sl-SI"/>
        </w:rPr>
      </w:pPr>
      <w:r w:rsidRPr="00FF1747">
        <w:rPr>
          <w:rFonts w:ascii="Calibri" w:eastAsia="Times New Roman" w:hAnsi="Calibri" w:cs="Arial"/>
          <w:szCs w:val="20"/>
          <w:lang w:eastAsia="sl-SI"/>
        </w:rPr>
        <w:t xml:space="preserve">Izjava </w:t>
      </w:r>
      <w:r w:rsidRPr="00FF1747">
        <w:rPr>
          <w:rFonts w:ascii="Calibri" w:eastAsia="Times New Roman" w:hAnsi="Calibri" w:cs="Arial"/>
          <w:b/>
          <w:szCs w:val="20"/>
          <w:lang w:eastAsia="sl-SI"/>
        </w:rPr>
        <w:t>(obrazec 5)</w:t>
      </w:r>
      <w:r w:rsidRPr="00FF1747">
        <w:rPr>
          <w:rFonts w:ascii="Calibri" w:eastAsia="Times New Roman" w:hAnsi="Calibri" w:cs="Arial"/>
          <w:szCs w:val="20"/>
          <w:lang w:eastAsia="sl-SI"/>
        </w:rPr>
        <w:t xml:space="preserve"> ponudnika, da je registriran pri pristojnem organu in ima v svojem temeljnem aktu določene dejavnosti, ki so predmet javnega naročila.</w:t>
      </w:r>
    </w:p>
    <w:p w:rsidR="00FF1747" w:rsidRPr="00FF1747" w:rsidRDefault="00FF1747" w:rsidP="00FF1747">
      <w:pPr>
        <w:spacing w:after="0" w:line="240" w:lineRule="auto"/>
        <w:ind w:left="567"/>
        <w:jc w:val="both"/>
        <w:rPr>
          <w:rFonts w:ascii="Calibri" w:eastAsia="Times New Roman" w:hAnsi="Calibri" w:cs="Arial"/>
          <w:szCs w:val="20"/>
          <w:lang w:eastAsia="sl-SI"/>
        </w:rPr>
      </w:pPr>
      <w:r w:rsidRPr="00FF1747">
        <w:rPr>
          <w:rFonts w:ascii="Calibri" w:eastAsia="Times New Roman" w:hAnsi="Calibri" w:cs="Arial"/>
          <w:szCs w:val="20"/>
          <w:lang w:eastAsia="sl-SI"/>
        </w:rPr>
        <w:t xml:space="preserve">Če država v kateri ima sedež ponudnik ne izdaja takšnih dokumentov, bo naročnik namesto pisnega dokazila sprejel zapriseženo izjavo prič ali zapriseženo izjavo ponudnika, podano pred </w:t>
      </w:r>
      <w:r w:rsidRPr="00FF1747">
        <w:rPr>
          <w:rFonts w:ascii="Calibri" w:eastAsia="Times New Roman" w:hAnsi="Calibri" w:cs="Arial"/>
          <w:szCs w:val="20"/>
          <w:lang w:eastAsia="sl-SI"/>
        </w:rPr>
        <w:lastRenderedPageBreak/>
        <w:t>pravosodnim ali upravnim organom, notarjem ali pristojnim organom poklicnih ali gospodarskih subjektov v državi, v kateri ima ponudnik svoj sedež.</w:t>
      </w:r>
    </w:p>
    <w:p w:rsidR="00FF1747" w:rsidRPr="00FF1747" w:rsidRDefault="00FF1747" w:rsidP="00FF1747">
      <w:pPr>
        <w:spacing w:after="0" w:line="240" w:lineRule="auto"/>
        <w:ind w:left="1080" w:hanging="1080"/>
        <w:jc w:val="both"/>
        <w:rPr>
          <w:rFonts w:ascii="Calibri" w:eastAsia="Times New Roman" w:hAnsi="Calibri" w:cs="Arial"/>
          <w:szCs w:val="20"/>
          <w:lang w:eastAsia="sl-SI"/>
        </w:rPr>
      </w:pPr>
    </w:p>
    <w:p w:rsidR="00FF1747" w:rsidRPr="00FF1747" w:rsidRDefault="00FF1747" w:rsidP="00FF1747">
      <w:pPr>
        <w:spacing w:after="0" w:line="240" w:lineRule="auto"/>
        <w:jc w:val="both"/>
        <w:rPr>
          <w:rFonts w:ascii="Calibri" w:eastAsia="Times New Roman" w:hAnsi="Calibri" w:cs="Arial"/>
          <w:u w:val="single"/>
          <w:lang w:eastAsia="sl-SI"/>
        </w:rPr>
      </w:pPr>
    </w:p>
    <w:p w:rsidR="00FF1747" w:rsidRPr="00FF1747" w:rsidRDefault="00FF1747" w:rsidP="00FF1747">
      <w:pPr>
        <w:spacing w:after="0" w:line="240" w:lineRule="auto"/>
        <w:jc w:val="both"/>
        <w:rPr>
          <w:rFonts w:ascii="Calibri" w:eastAsia="Times New Roman" w:hAnsi="Calibri" w:cs="Arial"/>
          <w:u w:val="single"/>
          <w:lang w:eastAsia="sl-SI"/>
        </w:rPr>
      </w:pPr>
      <w:r w:rsidRPr="00FF1747">
        <w:rPr>
          <w:rFonts w:ascii="Calibri" w:eastAsia="Times New Roman" w:hAnsi="Calibri" w:cs="Arial"/>
          <w:u w:val="single"/>
          <w:lang w:eastAsia="sl-SI"/>
        </w:rPr>
        <w:t>EKONOMSKA IN FINANČNA SPOSOBNOST</w:t>
      </w:r>
    </w:p>
    <w:p w:rsidR="00FF1747" w:rsidRPr="00FF1747" w:rsidRDefault="00FF1747" w:rsidP="00FF1747">
      <w:pPr>
        <w:tabs>
          <w:tab w:val="num" w:pos="360"/>
        </w:tabs>
        <w:spacing w:after="0" w:line="240" w:lineRule="auto"/>
        <w:ind w:left="360" w:hanging="360"/>
        <w:jc w:val="both"/>
        <w:rPr>
          <w:rFonts w:ascii="Calibri" w:eastAsia="Times New Roman" w:hAnsi="Calibri" w:cs="Arial"/>
          <w:szCs w:val="20"/>
          <w:lang w:eastAsia="sl-SI"/>
        </w:rPr>
      </w:pPr>
    </w:p>
    <w:p w:rsidR="00FF1747" w:rsidRPr="00FF1747" w:rsidRDefault="00FF1747" w:rsidP="00FF1747">
      <w:pPr>
        <w:numPr>
          <w:ilvl w:val="0"/>
          <w:numId w:val="7"/>
        </w:numPr>
        <w:spacing w:after="0" w:line="240" w:lineRule="auto"/>
        <w:jc w:val="both"/>
        <w:rPr>
          <w:rFonts w:ascii="Calibri" w:eastAsia="Times New Roman" w:hAnsi="Calibri" w:cs="Arial"/>
          <w:b/>
          <w:bCs/>
          <w:szCs w:val="20"/>
          <w:lang w:eastAsia="sl-SI"/>
        </w:rPr>
      </w:pPr>
      <w:r w:rsidRPr="00FF1747">
        <w:rPr>
          <w:rFonts w:ascii="Calibri" w:eastAsia="Times New Roman" w:hAnsi="Calibri" w:cs="Arial"/>
          <w:b/>
          <w:bCs/>
          <w:szCs w:val="20"/>
          <w:lang w:eastAsia="sl-SI"/>
        </w:rPr>
        <w:t>da bo priložil zahtevana dokazila o ekonomski in finančni sposobnosti;</w:t>
      </w:r>
    </w:p>
    <w:p w:rsidR="00FF1747" w:rsidRPr="00FF1747" w:rsidRDefault="00FF1747" w:rsidP="00FF1747">
      <w:pPr>
        <w:spacing w:after="0" w:line="240" w:lineRule="auto"/>
        <w:jc w:val="both"/>
        <w:rPr>
          <w:rFonts w:ascii="Calibri" w:eastAsia="Times New Roman" w:hAnsi="Calibri" w:cs="Arial"/>
          <w:szCs w:val="20"/>
          <w:lang w:eastAsia="sl-SI"/>
        </w:rPr>
      </w:pPr>
    </w:p>
    <w:p w:rsidR="00FF1747" w:rsidRPr="00FF1747" w:rsidRDefault="00FF1747" w:rsidP="00FF1747">
      <w:pPr>
        <w:spacing w:after="0" w:line="240" w:lineRule="auto"/>
        <w:ind w:firstLine="540"/>
        <w:jc w:val="both"/>
        <w:rPr>
          <w:rFonts w:ascii="Calibri" w:eastAsia="Times New Roman" w:hAnsi="Calibri" w:cs="Arial"/>
          <w:b/>
          <w:szCs w:val="20"/>
          <w:lang w:eastAsia="sl-SI"/>
        </w:rPr>
      </w:pPr>
      <w:r w:rsidRPr="00FF1747">
        <w:rPr>
          <w:rFonts w:ascii="Calibri" w:eastAsia="Times New Roman" w:hAnsi="Calibri" w:cs="Arial"/>
          <w:szCs w:val="20"/>
          <w:lang w:eastAsia="sl-SI"/>
        </w:rPr>
        <w:t xml:space="preserve">Dokazila:   Navedena na obrazcu </w:t>
      </w:r>
      <w:r w:rsidRPr="00FF1747">
        <w:rPr>
          <w:rFonts w:ascii="Calibri" w:eastAsia="Times New Roman" w:hAnsi="Calibri" w:cs="Arial"/>
          <w:b/>
          <w:szCs w:val="20"/>
          <w:lang w:eastAsia="sl-SI"/>
        </w:rPr>
        <w:t xml:space="preserve">(obrazec 6) in </w:t>
      </w:r>
      <w:r w:rsidRPr="00FF1747">
        <w:rPr>
          <w:rFonts w:ascii="Calibri" w:eastAsia="Times New Roman" w:hAnsi="Calibri" w:cs="Arial"/>
          <w:szCs w:val="20"/>
          <w:lang w:eastAsia="sl-SI"/>
        </w:rPr>
        <w:t xml:space="preserve">Finančni podatki </w:t>
      </w:r>
      <w:r w:rsidRPr="00FF1747">
        <w:rPr>
          <w:rFonts w:ascii="Calibri" w:eastAsia="Times New Roman" w:hAnsi="Calibri" w:cs="Arial"/>
          <w:b/>
          <w:szCs w:val="20"/>
          <w:lang w:eastAsia="sl-SI"/>
        </w:rPr>
        <w:t>(obrazec 6a)</w:t>
      </w:r>
    </w:p>
    <w:p w:rsidR="00FF1747" w:rsidRPr="00FF1747" w:rsidRDefault="00FF1747" w:rsidP="00FF1747">
      <w:pPr>
        <w:spacing w:after="0" w:line="240" w:lineRule="auto"/>
        <w:ind w:firstLine="540"/>
        <w:jc w:val="both"/>
        <w:rPr>
          <w:rFonts w:ascii="Calibri" w:eastAsia="Times New Roman" w:hAnsi="Calibri" w:cs="Arial"/>
          <w:szCs w:val="20"/>
          <w:lang w:eastAsia="sl-SI"/>
        </w:rPr>
      </w:pPr>
      <w:r w:rsidRPr="00FF1747">
        <w:rPr>
          <w:rFonts w:ascii="Calibri" w:eastAsia="Times New Roman" w:hAnsi="Calibri" w:cs="Arial"/>
          <w:szCs w:val="20"/>
          <w:lang w:eastAsia="sl-SI"/>
        </w:rPr>
        <w:t xml:space="preserve"> </w:t>
      </w:r>
    </w:p>
    <w:p w:rsidR="00FF1747" w:rsidRPr="00FF1747" w:rsidRDefault="00FF1747" w:rsidP="00FF1747">
      <w:pPr>
        <w:numPr>
          <w:ilvl w:val="0"/>
          <w:numId w:val="7"/>
        </w:numPr>
        <w:spacing w:after="0" w:line="240" w:lineRule="auto"/>
        <w:jc w:val="both"/>
        <w:rPr>
          <w:rFonts w:ascii="Calibri" w:eastAsia="Times New Roman" w:hAnsi="Calibri" w:cs="Arial"/>
          <w:b/>
          <w:bCs/>
          <w:szCs w:val="20"/>
          <w:lang w:eastAsia="sl-SI"/>
        </w:rPr>
      </w:pPr>
      <w:r w:rsidRPr="00FF1747">
        <w:rPr>
          <w:rFonts w:ascii="Calibri" w:eastAsia="Times New Roman" w:hAnsi="Calibri" w:cs="Arial"/>
          <w:b/>
          <w:bCs/>
          <w:szCs w:val="20"/>
          <w:lang w:eastAsia="sl-SI"/>
        </w:rPr>
        <w:t>da bo podpisal in žigosal izjavo o plačilnih pogojih;</w:t>
      </w:r>
    </w:p>
    <w:p w:rsidR="00FF1747" w:rsidRPr="00FF1747" w:rsidRDefault="00FF1747" w:rsidP="00FF1747">
      <w:pPr>
        <w:spacing w:after="0" w:line="240" w:lineRule="auto"/>
        <w:jc w:val="both"/>
        <w:rPr>
          <w:rFonts w:ascii="Calibri" w:eastAsia="Times New Roman" w:hAnsi="Calibri" w:cs="Arial"/>
          <w:u w:val="single"/>
          <w:lang w:eastAsia="sl-SI"/>
        </w:rPr>
      </w:pPr>
    </w:p>
    <w:p w:rsidR="00FF1747" w:rsidRPr="00FF1747" w:rsidRDefault="00FF1747" w:rsidP="00FF1747">
      <w:pPr>
        <w:spacing w:after="0" w:line="240" w:lineRule="auto"/>
        <w:ind w:firstLine="540"/>
        <w:jc w:val="both"/>
        <w:rPr>
          <w:rFonts w:ascii="Calibri" w:eastAsia="Times New Roman" w:hAnsi="Calibri" w:cs="Arial"/>
          <w:szCs w:val="20"/>
          <w:lang w:eastAsia="sl-SI"/>
        </w:rPr>
      </w:pPr>
      <w:r w:rsidRPr="00FF1747">
        <w:rPr>
          <w:rFonts w:ascii="Calibri" w:eastAsia="Times New Roman" w:hAnsi="Calibri" w:cs="Arial"/>
          <w:szCs w:val="20"/>
          <w:lang w:eastAsia="sl-SI"/>
        </w:rPr>
        <w:t xml:space="preserve">Dokazilo:   Izjava o plačilnih pogojih </w:t>
      </w:r>
      <w:r w:rsidRPr="00FF1747">
        <w:rPr>
          <w:rFonts w:ascii="Calibri" w:eastAsia="Times New Roman" w:hAnsi="Calibri" w:cs="Arial"/>
          <w:b/>
          <w:szCs w:val="20"/>
          <w:lang w:eastAsia="sl-SI"/>
        </w:rPr>
        <w:t>(obrazec 7)</w:t>
      </w:r>
      <w:r w:rsidRPr="00FF1747">
        <w:rPr>
          <w:rFonts w:ascii="Calibri" w:eastAsia="Times New Roman" w:hAnsi="Calibri" w:cs="Arial"/>
          <w:szCs w:val="20"/>
          <w:lang w:eastAsia="sl-SI"/>
        </w:rPr>
        <w:t xml:space="preserve"> </w:t>
      </w:r>
    </w:p>
    <w:p w:rsidR="00FF1747" w:rsidRPr="00FF1747" w:rsidRDefault="00FF1747" w:rsidP="00FF1747">
      <w:pPr>
        <w:spacing w:after="0" w:line="240" w:lineRule="auto"/>
        <w:jc w:val="both"/>
        <w:rPr>
          <w:rFonts w:ascii="Calibri" w:eastAsia="Times New Roman" w:hAnsi="Calibri" w:cs="Arial"/>
          <w:u w:val="single"/>
          <w:lang w:eastAsia="sl-SI"/>
        </w:rPr>
      </w:pPr>
    </w:p>
    <w:p w:rsidR="00FF1747" w:rsidRPr="00FF1747" w:rsidRDefault="00FF1747" w:rsidP="00FF1747">
      <w:pPr>
        <w:numPr>
          <w:ilvl w:val="0"/>
          <w:numId w:val="7"/>
        </w:numPr>
        <w:spacing w:after="0" w:line="240" w:lineRule="auto"/>
        <w:jc w:val="both"/>
        <w:rPr>
          <w:rFonts w:ascii="Calibri" w:eastAsia="Times New Roman" w:hAnsi="Calibri" w:cs="Arial"/>
          <w:b/>
          <w:bCs/>
          <w:szCs w:val="20"/>
          <w:lang w:eastAsia="sl-SI"/>
        </w:rPr>
      </w:pPr>
      <w:r w:rsidRPr="00FF1747">
        <w:rPr>
          <w:rFonts w:ascii="Calibri" w:eastAsia="Times New Roman" w:hAnsi="Calibri" w:cs="Arial"/>
          <w:b/>
          <w:bCs/>
          <w:szCs w:val="20"/>
          <w:lang w:eastAsia="sl-SI"/>
        </w:rPr>
        <w:t>Izjava ponudnika, da ima plačane vse zapadle obveznosti do podizvajalcev v predhodnih postopkih javnega naročanja;</w:t>
      </w:r>
    </w:p>
    <w:p w:rsidR="00FF1747" w:rsidRPr="00FF1747" w:rsidRDefault="00FF1747" w:rsidP="00FF1747">
      <w:pPr>
        <w:spacing w:after="0" w:line="240" w:lineRule="auto"/>
        <w:jc w:val="both"/>
        <w:rPr>
          <w:rFonts w:ascii="Calibri" w:eastAsia="Times New Roman" w:hAnsi="Calibri" w:cs="Arial"/>
          <w:u w:val="single"/>
          <w:lang w:eastAsia="sl-SI"/>
        </w:rPr>
      </w:pPr>
    </w:p>
    <w:p w:rsidR="00FF1747" w:rsidRPr="00FF1747" w:rsidRDefault="00FF1747" w:rsidP="00FF1747">
      <w:pPr>
        <w:spacing w:after="0" w:line="240" w:lineRule="auto"/>
        <w:ind w:firstLine="540"/>
        <w:jc w:val="both"/>
        <w:rPr>
          <w:rFonts w:ascii="Calibri" w:eastAsia="Times New Roman" w:hAnsi="Calibri" w:cs="Arial"/>
          <w:szCs w:val="20"/>
          <w:lang w:eastAsia="sl-SI"/>
        </w:rPr>
      </w:pPr>
      <w:r w:rsidRPr="00FF1747">
        <w:rPr>
          <w:rFonts w:ascii="Calibri" w:eastAsia="Times New Roman" w:hAnsi="Calibri" w:cs="Arial"/>
          <w:szCs w:val="20"/>
          <w:lang w:eastAsia="sl-SI"/>
        </w:rPr>
        <w:t xml:space="preserve">Dokazilo:   Izjava </w:t>
      </w:r>
      <w:r w:rsidRPr="00FF1747">
        <w:rPr>
          <w:rFonts w:ascii="Calibri" w:eastAsia="Times New Roman" w:hAnsi="Calibri" w:cs="Arial"/>
          <w:b/>
          <w:szCs w:val="20"/>
          <w:lang w:eastAsia="sl-SI"/>
        </w:rPr>
        <w:t>(obrazec 8)</w:t>
      </w:r>
      <w:r w:rsidRPr="00FF1747">
        <w:rPr>
          <w:rFonts w:ascii="Calibri" w:eastAsia="Times New Roman" w:hAnsi="Calibri" w:cs="Arial"/>
          <w:szCs w:val="20"/>
          <w:lang w:eastAsia="sl-SI"/>
        </w:rPr>
        <w:t xml:space="preserve"> </w:t>
      </w:r>
    </w:p>
    <w:p w:rsidR="00FF1747" w:rsidRPr="00FF1747" w:rsidRDefault="00FF1747" w:rsidP="00FF1747">
      <w:pPr>
        <w:spacing w:after="0" w:line="240" w:lineRule="auto"/>
        <w:jc w:val="both"/>
        <w:rPr>
          <w:rFonts w:ascii="Calibri" w:eastAsia="Times New Roman" w:hAnsi="Calibri" w:cs="Arial"/>
          <w:u w:val="single"/>
          <w:lang w:eastAsia="sl-SI"/>
        </w:rPr>
      </w:pPr>
    </w:p>
    <w:p w:rsidR="00FF1747" w:rsidRPr="00FF1747" w:rsidRDefault="00FF1747" w:rsidP="00FF1747">
      <w:pPr>
        <w:spacing w:after="0" w:line="240" w:lineRule="auto"/>
        <w:jc w:val="both"/>
        <w:rPr>
          <w:rFonts w:ascii="Calibri" w:eastAsia="Times New Roman" w:hAnsi="Calibri" w:cs="Arial"/>
          <w:u w:val="single"/>
          <w:lang w:eastAsia="sl-SI"/>
        </w:rPr>
      </w:pPr>
    </w:p>
    <w:p w:rsidR="00FF1747" w:rsidRPr="00FF1747" w:rsidRDefault="00FF1747" w:rsidP="00FF1747">
      <w:pPr>
        <w:spacing w:after="0" w:line="240" w:lineRule="auto"/>
        <w:jc w:val="both"/>
        <w:rPr>
          <w:rFonts w:ascii="Calibri" w:eastAsia="Times New Roman" w:hAnsi="Calibri" w:cs="Arial"/>
          <w:u w:val="single"/>
          <w:lang w:eastAsia="sl-SI"/>
        </w:rPr>
      </w:pPr>
      <w:r w:rsidRPr="00FF1747">
        <w:rPr>
          <w:rFonts w:ascii="Calibri" w:eastAsia="Times New Roman" w:hAnsi="Calibri" w:cs="Arial"/>
          <w:u w:val="single"/>
          <w:lang w:eastAsia="sl-SI"/>
        </w:rPr>
        <w:t>PLAN IZVEDBE INVESTICIJE</w:t>
      </w:r>
    </w:p>
    <w:p w:rsidR="00FF1747" w:rsidRPr="00FF1747" w:rsidRDefault="00FF1747" w:rsidP="00FF1747">
      <w:pPr>
        <w:tabs>
          <w:tab w:val="num" w:pos="360"/>
        </w:tabs>
        <w:spacing w:after="0" w:line="240" w:lineRule="auto"/>
        <w:ind w:left="360" w:hanging="360"/>
        <w:jc w:val="both"/>
        <w:rPr>
          <w:rFonts w:ascii="Calibri" w:eastAsia="Times New Roman" w:hAnsi="Calibri" w:cs="Arial"/>
          <w:szCs w:val="20"/>
          <w:lang w:eastAsia="sl-SI"/>
        </w:rPr>
      </w:pPr>
    </w:p>
    <w:p w:rsidR="00FF1747" w:rsidRPr="00FF1747" w:rsidRDefault="00FF1747" w:rsidP="00FF1747">
      <w:pPr>
        <w:numPr>
          <w:ilvl w:val="0"/>
          <w:numId w:val="7"/>
        </w:numPr>
        <w:spacing w:after="0" w:line="240" w:lineRule="auto"/>
        <w:jc w:val="both"/>
        <w:rPr>
          <w:rFonts w:ascii="Calibri" w:eastAsia="Times New Roman" w:hAnsi="Calibri" w:cs="Arial"/>
          <w:u w:val="single"/>
          <w:lang w:eastAsia="sl-SI"/>
        </w:rPr>
      </w:pPr>
      <w:r w:rsidRPr="00FF1747">
        <w:rPr>
          <w:rFonts w:ascii="Calibri" w:eastAsia="Times New Roman" w:hAnsi="Calibri" w:cs="Arial"/>
          <w:b/>
          <w:bCs/>
          <w:szCs w:val="20"/>
          <w:lang w:eastAsia="sl-SI"/>
        </w:rPr>
        <w:t xml:space="preserve">da je predložil terminski in mesečni finančni plan izvedbe del z označenimi mejniki posameznih faz in </w:t>
      </w:r>
      <w:proofErr w:type="spellStart"/>
      <w:r w:rsidRPr="00FF1747">
        <w:rPr>
          <w:rFonts w:ascii="Calibri" w:eastAsia="Times New Roman" w:hAnsi="Calibri" w:cs="Arial"/>
          <w:b/>
          <w:bCs/>
          <w:szCs w:val="20"/>
          <w:lang w:eastAsia="sl-SI"/>
        </w:rPr>
        <w:t>podfaz</w:t>
      </w:r>
      <w:proofErr w:type="spellEnd"/>
      <w:r w:rsidRPr="00FF1747">
        <w:rPr>
          <w:rFonts w:ascii="Calibri" w:eastAsia="Times New Roman" w:hAnsi="Calibri" w:cs="Arial"/>
          <w:b/>
          <w:bCs/>
          <w:szCs w:val="20"/>
          <w:lang w:eastAsia="sl-SI"/>
        </w:rPr>
        <w:t xml:space="preserve">. Zaželeno je, da se plan izvedbe investicije pripravi v programskem orodju MS Projekt. (Terminski in finančni plan morajo podpisati vsi udeleženi v ponudbi, (ponudnik, morebitni ponudniki v skupnem nastopu in podizvajalci)); </w:t>
      </w:r>
    </w:p>
    <w:p w:rsidR="00FF1747" w:rsidRPr="00FF1747" w:rsidRDefault="00FF1747" w:rsidP="00FF1747">
      <w:pPr>
        <w:numPr>
          <w:ilvl w:val="0"/>
          <w:numId w:val="7"/>
        </w:numPr>
        <w:spacing w:after="0" w:line="240" w:lineRule="auto"/>
        <w:jc w:val="both"/>
        <w:rPr>
          <w:rFonts w:ascii="Calibri" w:eastAsia="Times New Roman" w:hAnsi="Calibri" w:cs="Arial"/>
          <w:u w:val="single"/>
          <w:lang w:eastAsia="sl-SI"/>
        </w:rPr>
      </w:pPr>
    </w:p>
    <w:p w:rsidR="00FF1747" w:rsidRPr="00FF1747" w:rsidRDefault="00FF1747" w:rsidP="00FF1747">
      <w:pPr>
        <w:spacing w:after="0" w:line="240" w:lineRule="auto"/>
        <w:ind w:firstLine="540"/>
        <w:jc w:val="both"/>
        <w:rPr>
          <w:rFonts w:ascii="Calibri" w:eastAsia="Times New Roman" w:hAnsi="Calibri" w:cs="Arial"/>
          <w:szCs w:val="20"/>
          <w:lang w:eastAsia="sl-SI"/>
        </w:rPr>
      </w:pPr>
      <w:r w:rsidRPr="00FF1747">
        <w:rPr>
          <w:rFonts w:ascii="Calibri" w:eastAsia="Times New Roman" w:hAnsi="Calibri" w:cs="Arial"/>
          <w:szCs w:val="20"/>
          <w:lang w:eastAsia="sl-SI"/>
        </w:rPr>
        <w:t xml:space="preserve">Dokazilo:   Terminski in finančni plan </w:t>
      </w:r>
      <w:r w:rsidRPr="00FF1747">
        <w:rPr>
          <w:rFonts w:ascii="Calibri" w:eastAsia="Times New Roman" w:hAnsi="Calibri" w:cs="Arial"/>
          <w:b/>
          <w:szCs w:val="20"/>
          <w:lang w:eastAsia="sl-SI"/>
        </w:rPr>
        <w:t>(obrazec 9)</w:t>
      </w:r>
      <w:r w:rsidRPr="00FF1747">
        <w:rPr>
          <w:rFonts w:ascii="Calibri" w:eastAsia="Times New Roman" w:hAnsi="Calibri" w:cs="Arial"/>
          <w:szCs w:val="20"/>
          <w:lang w:eastAsia="sl-SI"/>
        </w:rPr>
        <w:t xml:space="preserve"> </w:t>
      </w:r>
    </w:p>
    <w:p w:rsidR="00FF1747" w:rsidRPr="00FF1747" w:rsidRDefault="00FF1747" w:rsidP="00FF1747">
      <w:pPr>
        <w:spacing w:after="0" w:line="240" w:lineRule="auto"/>
        <w:jc w:val="both"/>
        <w:rPr>
          <w:rFonts w:ascii="Calibri" w:eastAsia="Times New Roman" w:hAnsi="Calibri" w:cs="Arial"/>
          <w:b/>
          <w:bCs/>
          <w:lang w:eastAsia="sl-SI"/>
        </w:rPr>
      </w:pPr>
    </w:p>
    <w:p w:rsidR="00FF1747" w:rsidRPr="00FF1747" w:rsidRDefault="00FF1747" w:rsidP="00FF1747">
      <w:pPr>
        <w:spacing w:after="0" w:line="240" w:lineRule="auto"/>
        <w:jc w:val="both"/>
        <w:rPr>
          <w:rFonts w:ascii="Calibri" w:eastAsia="Times New Roman" w:hAnsi="Calibri" w:cs="Arial"/>
          <w:b/>
          <w:bCs/>
          <w:lang w:eastAsia="sl-SI"/>
        </w:rPr>
      </w:pPr>
    </w:p>
    <w:p w:rsidR="00FF1747" w:rsidRPr="00FF1747" w:rsidRDefault="00FF1747" w:rsidP="00FF1747">
      <w:pPr>
        <w:spacing w:after="0" w:line="240" w:lineRule="auto"/>
        <w:jc w:val="both"/>
        <w:rPr>
          <w:rFonts w:ascii="Calibri" w:eastAsia="Times New Roman" w:hAnsi="Calibri" w:cs="Arial"/>
          <w:u w:val="single"/>
          <w:lang w:eastAsia="sl-SI"/>
        </w:rPr>
      </w:pPr>
      <w:r w:rsidRPr="00FF1747">
        <w:rPr>
          <w:rFonts w:ascii="Calibri" w:eastAsia="Times New Roman" w:hAnsi="Calibri" w:cs="Arial"/>
          <w:u w:val="single"/>
          <w:lang w:eastAsia="sl-SI"/>
        </w:rPr>
        <w:t>FINANANČNA ZAVAROVANJA</w:t>
      </w:r>
    </w:p>
    <w:p w:rsidR="00FF1747" w:rsidRPr="00FF1747" w:rsidRDefault="00FF1747" w:rsidP="00FF1747">
      <w:pPr>
        <w:spacing w:after="0" w:line="240" w:lineRule="auto"/>
        <w:jc w:val="both"/>
        <w:rPr>
          <w:rFonts w:ascii="Calibri" w:eastAsia="Times New Roman" w:hAnsi="Calibri" w:cs="Arial"/>
          <w:b/>
          <w:bCs/>
          <w:lang w:eastAsia="sl-SI"/>
        </w:rPr>
      </w:pPr>
    </w:p>
    <w:p w:rsidR="00FF1747" w:rsidRPr="00FF1747" w:rsidRDefault="00FF1747" w:rsidP="00FF1747">
      <w:pPr>
        <w:numPr>
          <w:ilvl w:val="0"/>
          <w:numId w:val="7"/>
        </w:numPr>
        <w:spacing w:after="0" w:line="240" w:lineRule="auto"/>
        <w:jc w:val="both"/>
        <w:rPr>
          <w:rFonts w:ascii="Calibri" w:eastAsia="Times New Roman" w:hAnsi="Calibri" w:cs="Arial"/>
          <w:b/>
          <w:bCs/>
          <w:szCs w:val="20"/>
          <w:lang w:eastAsia="sl-SI"/>
        </w:rPr>
      </w:pPr>
      <w:r w:rsidRPr="00FF1747">
        <w:rPr>
          <w:rFonts w:ascii="Calibri" w:eastAsia="Times New Roman" w:hAnsi="Calibri" w:cs="Arial"/>
          <w:b/>
          <w:bCs/>
          <w:szCs w:val="20"/>
          <w:lang w:eastAsia="sl-SI"/>
        </w:rPr>
        <w:t>da v ponudbi predloži bančno garancijo ali kavcijsko zavarovanje za resnost ponudbe v višini 15.000 EUR, veljavno za čas veljavnosti ponudbe;</w:t>
      </w:r>
    </w:p>
    <w:p w:rsidR="00FF1747" w:rsidRPr="00FF1747" w:rsidRDefault="00FF1747" w:rsidP="00FF1747">
      <w:pPr>
        <w:spacing w:after="0" w:line="240" w:lineRule="auto"/>
        <w:jc w:val="both"/>
        <w:rPr>
          <w:rFonts w:ascii="Calibri" w:eastAsia="Times New Roman" w:hAnsi="Calibri" w:cs="Arial"/>
          <w:u w:val="single"/>
          <w:lang w:eastAsia="sl-SI"/>
        </w:rPr>
      </w:pPr>
    </w:p>
    <w:p w:rsidR="00FF1747" w:rsidRPr="00FF1747" w:rsidRDefault="00FF1747" w:rsidP="00FF1747">
      <w:pPr>
        <w:spacing w:after="0" w:line="240" w:lineRule="auto"/>
        <w:ind w:firstLine="540"/>
        <w:jc w:val="both"/>
        <w:rPr>
          <w:rFonts w:ascii="Calibri" w:eastAsia="Times New Roman" w:hAnsi="Calibri" w:cs="Arial"/>
          <w:szCs w:val="20"/>
          <w:lang w:eastAsia="sl-SI"/>
        </w:rPr>
      </w:pPr>
      <w:r w:rsidRPr="00FF1747">
        <w:rPr>
          <w:rFonts w:ascii="Calibri" w:eastAsia="Times New Roman" w:hAnsi="Calibri" w:cs="Arial"/>
          <w:szCs w:val="20"/>
          <w:lang w:eastAsia="sl-SI"/>
        </w:rPr>
        <w:t xml:space="preserve">Dokazilo:   </w:t>
      </w:r>
      <w:r w:rsidRPr="00FF1747">
        <w:rPr>
          <w:rFonts w:ascii="Calibri" w:eastAsia="Times New Roman" w:hAnsi="Calibri" w:cs="Arial"/>
          <w:bCs/>
          <w:szCs w:val="20"/>
          <w:lang w:eastAsia="sl-SI"/>
        </w:rPr>
        <w:t>bančna garancija ali kavcijsko zavarovanje</w:t>
      </w:r>
      <w:r w:rsidRPr="00FF1747">
        <w:rPr>
          <w:rFonts w:ascii="Calibri" w:eastAsia="Times New Roman" w:hAnsi="Calibri" w:cs="Arial"/>
          <w:szCs w:val="20"/>
          <w:lang w:eastAsia="sl-SI"/>
        </w:rPr>
        <w:t xml:space="preserve"> za resnost ponudbe </w:t>
      </w:r>
      <w:r w:rsidRPr="00FF1747">
        <w:rPr>
          <w:rFonts w:ascii="Calibri" w:eastAsia="Times New Roman" w:hAnsi="Calibri" w:cs="Arial"/>
          <w:b/>
          <w:szCs w:val="20"/>
          <w:lang w:eastAsia="sl-SI"/>
        </w:rPr>
        <w:t>(obrazec 10)</w:t>
      </w:r>
      <w:r w:rsidRPr="00FF1747">
        <w:rPr>
          <w:rFonts w:ascii="Calibri" w:eastAsia="Times New Roman" w:hAnsi="Calibri" w:cs="Arial"/>
          <w:szCs w:val="20"/>
          <w:lang w:eastAsia="sl-SI"/>
        </w:rPr>
        <w:t xml:space="preserve"> </w:t>
      </w:r>
    </w:p>
    <w:p w:rsidR="00FF1747" w:rsidRPr="00FF1747" w:rsidRDefault="00FF1747" w:rsidP="00FF1747">
      <w:pPr>
        <w:spacing w:after="0" w:line="240" w:lineRule="auto"/>
        <w:jc w:val="both"/>
        <w:rPr>
          <w:rFonts w:ascii="Calibri" w:eastAsia="Times New Roman" w:hAnsi="Calibri" w:cs="Arial"/>
          <w:u w:val="single"/>
          <w:lang w:eastAsia="sl-SI"/>
        </w:rPr>
      </w:pPr>
    </w:p>
    <w:p w:rsidR="00FF1747" w:rsidRPr="00FF1747" w:rsidRDefault="00FF1747" w:rsidP="00FF1747">
      <w:pPr>
        <w:spacing w:after="0" w:line="240" w:lineRule="auto"/>
        <w:rPr>
          <w:rFonts w:ascii="Calibri" w:eastAsia="Times New Roman" w:hAnsi="Calibri" w:cs="Arial"/>
          <w:b/>
          <w:bCs/>
          <w:szCs w:val="20"/>
          <w:lang w:eastAsia="sl-SI"/>
        </w:rPr>
      </w:pPr>
      <w:r w:rsidRPr="00FF1747">
        <w:rPr>
          <w:rFonts w:ascii="Calibri" w:eastAsia="Times New Roman" w:hAnsi="Calibri" w:cs="Arial"/>
          <w:b/>
          <w:bCs/>
          <w:szCs w:val="20"/>
          <w:lang w:eastAsia="sl-SI"/>
        </w:rPr>
        <w:t>da ima izjavi ponudnika:</w:t>
      </w:r>
    </w:p>
    <w:p w:rsidR="00FF1747" w:rsidRPr="00FF1747" w:rsidRDefault="00FF1747" w:rsidP="00FF1747">
      <w:pPr>
        <w:spacing w:after="0" w:line="240" w:lineRule="auto"/>
        <w:jc w:val="both"/>
        <w:rPr>
          <w:rFonts w:ascii="Calibri" w:eastAsia="Times New Roman" w:hAnsi="Calibri" w:cs="Arial"/>
          <w:b/>
          <w:bCs/>
          <w:lang w:eastAsia="sl-SI"/>
        </w:rPr>
      </w:pPr>
    </w:p>
    <w:p w:rsidR="00FF1747" w:rsidRPr="00FF1747" w:rsidRDefault="00FF1747" w:rsidP="00FF1747">
      <w:pPr>
        <w:numPr>
          <w:ilvl w:val="1"/>
          <w:numId w:val="7"/>
        </w:numPr>
        <w:spacing w:after="0" w:line="240" w:lineRule="auto"/>
        <w:ind w:left="993" w:hanging="709"/>
        <w:jc w:val="both"/>
        <w:rPr>
          <w:rFonts w:ascii="Calibri" w:eastAsia="Times New Roman" w:hAnsi="Calibri" w:cs="Arial"/>
          <w:bCs/>
          <w:szCs w:val="20"/>
          <w:lang w:eastAsia="sl-SI"/>
        </w:rPr>
      </w:pPr>
      <w:r w:rsidRPr="00FF1747">
        <w:rPr>
          <w:rFonts w:ascii="Calibri" w:eastAsia="Times New Roman" w:hAnsi="Calibri" w:cs="Arial"/>
          <w:bCs/>
          <w:szCs w:val="20"/>
          <w:lang w:eastAsia="sl-SI"/>
        </w:rPr>
        <w:t xml:space="preserve">da bo, v primeru, če bo izbran za izvedbo predmetnega javnega naročila dostavil brezpogojno in na prvi poziv </w:t>
      </w:r>
      <w:r w:rsidRPr="00FF1747">
        <w:rPr>
          <w:rFonts w:ascii="Calibri" w:eastAsia="Times New Roman" w:hAnsi="Calibri" w:cs="Arial"/>
          <w:b/>
          <w:bCs/>
          <w:szCs w:val="20"/>
          <w:lang w:eastAsia="sl-SI"/>
        </w:rPr>
        <w:t>bančno</w:t>
      </w:r>
      <w:r w:rsidRPr="00FF1747">
        <w:rPr>
          <w:rFonts w:ascii="Calibri" w:eastAsia="Times New Roman" w:hAnsi="Calibri" w:cs="Arial"/>
          <w:bCs/>
          <w:szCs w:val="20"/>
          <w:lang w:eastAsia="sl-SI"/>
        </w:rPr>
        <w:t xml:space="preserve"> </w:t>
      </w:r>
      <w:r w:rsidRPr="00FF1747">
        <w:rPr>
          <w:rFonts w:ascii="Calibri" w:eastAsia="Times New Roman" w:hAnsi="Calibri" w:cs="Arial"/>
          <w:b/>
          <w:bCs/>
          <w:szCs w:val="20"/>
          <w:lang w:eastAsia="sl-SI"/>
        </w:rPr>
        <w:t>garancijo ali kavcijsko zavarovanje za dobro izvedbo pogodbenih obveznosti</w:t>
      </w:r>
      <w:r w:rsidRPr="00FF1747">
        <w:rPr>
          <w:rFonts w:ascii="Calibri" w:eastAsia="Times New Roman" w:hAnsi="Calibri" w:cs="Arial"/>
          <w:bCs/>
          <w:szCs w:val="20"/>
          <w:lang w:eastAsia="sl-SI"/>
        </w:rPr>
        <w:t xml:space="preserve"> </w:t>
      </w:r>
      <w:r w:rsidRPr="00FF1747">
        <w:rPr>
          <w:rFonts w:ascii="Calibri" w:eastAsia="Times New Roman" w:hAnsi="Calibri" w:cs="Arial"/>
          <w:b/>
          <w:bCs/>
          <w:szCs w:val="20"/>
          <w:lang w:eastAsia="sl-SI"/>
        </w:rPr>
        <w:t xml:space="preserve">v višini 5% pogodbene </w:t>
      </w:r>
      <w:r w:rsidRPr="00FF1747">
        <w:rPr>
          <w:rFonts w:ascii="Calibri" w:eastAsia="Times New Roman" w:hAnsi="Calibri" w:cs="Arial"/>
          <w:bCs/>
          <w:szCs w:val="20"/>
          <w:lang w:eastAsia="sl-SI"/>
        </w:rPr>
        <w:t>vrednosti brez DDV in jo bo predložil</w:t>
      </w:r>
      <w:r w:rsidR="006E0820">
        <w:rPr>
          <w:rFonts w:ascii="Calibri" w:eastAsia="Times New Roman" w:hAnsi="Calibri" w:cs="Arial"/>
          <w:bCs/>
          <w:szCs w:val="20"/>
          <w:lang w:eastAsia="sl-SI"/>
        </w:rPr>
        <w:t xml:space="preserve"> najkasneje v 15</w:t>
      </w:r>
      <w:bookmarkStart w:id="0" w:name="_GoBack"/>
      <w:bookmarkEnd w:id="0"/>
      <w:r w:rsidRPr="00FF1747">
        <w:rPr>
          <w:rFonts w:ascii="Calibri" w:eastAsia="Times New Roman" w:hAnsi="Calibri" w:cs="Arial"/>
          <w:bCs/>
          <w:szCs w:val="20"/>
          <w:lang w:eastAsia="sl-SI"/>
        </w:rPr>
        <w:t xml:space="preserve"> dneh če bo izbran kot izvajalec ob sklenitvi pogodbe, skladno z vzorcem garancije iz razpisne dokumentacije;</w:t>
      </w:r>
    </w:p>
    <w:p w:rsidR="00FF1747" w:rsidRPr="00FF1747" w:rsidRDefault="00FF1747" w:rsidP="00FF1747">
      <w:pPr>
        <w:spacing w:after="0" w:line="240" w:lineRule="auto"/>
        <w:jc w:val="both"/>
        <w:rPr>
          <w:rFonts w:ascii="Calibri" w:eastAsia="Times New Roman" w:hAnsi="Calibri" w:cs="Arial"/>
          <w:szCs w:val="20"/>
          <w:lang w:eastAsia="sl-SI"/>
        </w:rPr>
      </w:pPr>
    </w:p>
    <w:p w:rsidR="00FF1747" w:rsidRPr="00FF1747" w:rsidRDefault="00FF1747" w:rsidP="00FF1747">
      <w:pPr>
        <w:spacing w:after="0" w:line="240" w:lineRule="auto"/>
        <w:ind w:left="993"/>
        <w:jc w:val="both"/>
        <w:rPr>
          <w:rFonts w:ascii="Calibri" w:eastAsia="Times New Roman" w:hAnsi="Calibri" w:cs="Arial"/>
          <w:szCs w:val="20"/>
          <w:lang w:eastAsia="sl-SI"/>
        </w:rPr>
      </w:pPr>
      <w:r w:rsidRPr="00FF1747">
        <w:rPr>
          <w:rFonts w:ascii="Calibri" w:eastAsia="Times New Roman" w:hAnsi="Calibri" w:cs="Arial"/>
          <w:szCs w:val="20"/>
          <w:lang w:eastAsia="sl-SI"/>
        </w:rPr>
        <w:t xml:space="preserve">Dokazilo:  Izjava in podpisan ter žigosan vzorec garancije za dobro izvedbo pogodbenih obveznosti </w:t>
      </w:r>
      <w:r w:rsidRPr="00FF1747">
        <w:rPr>
          <w:rFonts w:ascii="Calibri" w:eastAsia="Times New Roman" w:hAnsi="Calibri" w:cs="Arial"/>
          <w:b/>
          <w:szCs w:val="20"/>
          <w:lang w:eastAsia="sl-SI"/>
        </w:rPr>
        <w:t>(obrazec 11 in 11a)</w:t>
      </w:r>
      <w:r w:rsidRPr="00FF1747">
        <w:rPr>
          <w:rFonts w:ascii="Calibri" w:eastAsia="Times New Roman" w:hAnsi="Calibri" w:cs="Arial"/>
          <w:szCs w:val="20"/>
          <w:lang w:eastAsia="sl-SI"/>
        </w:rPr>
        <w:t xml:space="preserve">, </w:t>
      </w:r>
    </w:p>
    <w:p w:rsidR="00FF1747" w:rsidRPr="00FF1747" w:rsidRDefault="00FF1747" w:rsidP="00FF1747">
      <w:pPr>
        <w:spacing w:after="0" w:line="240" w:lineRule="auto"/>
        <w:ind w:left="993" w:hanging="633"/>
        <w:jc w:val="both"/>
        <w:rPr>
          <w:rFonts w:ascii="Calibri" w:eastAsia="Times New Roman" w:hAnsi="Calibri" w:cs="Arial"/>
          <w:b/>
          <w:bCs/>
          <w:szCs w:val="20"/>
          <w:lang w:eastAsia="sl-SI"/>
        </w:rPr>
      </w:pPr>
    </w:p>
    <w:p w:rsidR="00FF1747" w:rsidRPr="00FF1747" w:rsidRDefault="00FF1747" w:rsidP="00FF1747">
      <w:pPr>
        <w:numPr>
          <w:ilvl w:val="1"/>
          <w:numId w:val="7"/>
        </w:numPr>
        <w:spacing w:after="0" w:line="240" w:lineRule="auto"/>
        <w:ind w:left="993" w:hanging="709"/>
        <w:jc w:val="both"/>
        <w:rPr>
          <w:rFonts w:ascii="Calibri" w:eastAsia="Times New Roman" w:hAnsi="Calibri" w:cs="Arial"/>
          <w:bCs/>
          <w:szCs w:val="20"/>
          <w:lang w:eastAsia="sl-SI"/>
        </w:rPr>
      </w:pPr>
      <w:r w:rsidRPr="00FF1747">
        <w:rPr>
          <w:rFonts w:ascii="Calibri" w:eastAsia="Times New Roman" w:hAnsi="Calibri" w:cs="Arial"/>
          <w:bCs/>
          <w:szCs w:val="20"/>
          <w:lang w:eastAsia="sl-SI"/>
        </w:rPr>
        <w:t xml:space="preserve">da bo, v primeru, če bo izbran za izvedbo predmetnega javnega naročila dostavil brezpogojno in na prvi poziv bančno garancijo ali kavcijsko zavarovanje za odpravo pomanjkljivosti in napak v garancijski dobi v višini 10 % pogodbene vrednosti brez DDV  za obdobje treh (3) let in jo bo predložil, če bo izbran kot izvajalec, najkasneje v 15 dneh od  </w:t>
      </w:r>
      <w:r w:rsidRPr="00FF1747">
        <w:rPr>
          <w:rFonts w:ascii="Calibri" w:eastAsia="Times New Roman" w:hAnsi="Calibri" w:cs="Arial"/>
          <w:bCs/>
          <w:szCs w:val="20"/>
          <w:lang w:eastAsia="sl-SI"/>
        </w:rPr>
        <w:lastRenderedPageBreak/>
        <w:t xml:space="preserve">obojestranskega podpisa  primopredajnega  zapisnika, skladno z vzorcem garancije iz razpisne dokumentacije; </w:t>
      </w:r>
    </w:p>
    <w:p w:rsidR="00FF1747" w:rsidRPr="00FF1747" w:rsidRDefault="00FF1747" w:rsidP="00FF1747">
      <w:pPr>
        <w:spacing w:after="0" w:line="240" w:lineRule="auto"/>
        <w:jc w:val="both"/>
        <w:outlineLvl w:val="0"/>
        <w:rPr>
          <w:rFonts w:ascii="Trebuchet MS" w:eastAsia="Times New Roman" w:hAnsi="Trebuchet MS" w:cs="Times New Roman"/>
          <w:color w:val="000000"/>
          <w:sz w:val="20"/>
          <w:szCs w:val="20"/>
          <w:lang w:eastAsia="sl-SI"/>
        </w:rPr>
      </w:pPr>
    </w:p>
    <w:p w:rsidR="00FF1747" w:rsidRPr="00FF1747" w:rsidRDefault="00FF1747" w:rsidP="00FF1747">
      <w:pPr>
        <w:spacing w:after="0" w:line="240" w:lineRule="auto"/>
        <w:ind w:left="993"/>
        <w:jc w:val="both"/>
        <w:rPr>
          <w:rFonts w:ascii="Calibri" w:eastAsia="Times New Roman" w:hAnsi="Calibri" w:cs="Arial"/>
          <w:szCs w:val="20"/>
          <w:lang w:eastAsia="sl-SI"/>
        </w:rPr>
      </w:pPr>
      <w:r w:rsidRPr="00FF1747">
        <w:rPr>
          <w:rFonts w:ascii="Calibri" w:eastAsia="Times New Roman" w:hAnsi="Calibri" w:cs="Arial"/>
          <w:szCs w:val="20"/>
          <w:lang w:eastAsia="sl-SI"/>
        </w:rPr>
        <w:t xml:space="preserve">Dokazilo: Izjava in podpisan ter žigosan vzorec garancije za odpravo pomanjkljivosti in napak v garancijski dobi </w:t>
      </w:r>
      <w:r w:rsidRPr="00FF1747">
        <w:rPr>
          <w:rFonts w:ascii="Calibri" w:eastAsia="Times New Roman" w:hAnsi="Calibri" w:cs="Arial"/>
          <w:b/>
          <w:szCs w:val="20"/>
          <w:lang w:eastAsia="sl-SI"/>
        </w:rPr>
        <w:t>(obrazec  12 in 12a)</w:t>
      </w:r>
      <w:r w:rsidRPr="00FF1747">
        <w:rPr>
          <w:rFonts w:ascii="Calibri" w:eastAsia="Times New Roman" w:hAnsi="Calibri" w:cs="Arial"/>
          <w:szCs w:val="20"/>
          <w:lang w:eastAsia="sl-SI"/>
        </w:rPr>
        <w:t xml:space="preserve">, </w:t>
      </w:r>
    </w:p>
    <w:p w:rsidR="00FF1747" w:rsidRPr="00FF1747" w:rsidRDefault="00FF1747" w:rsidP="00FF1747">
      <w:pPr>
        <w:spacing w:after="0" w:line="240" w:lineRule="auto"/>
        <w:jc w:val="both"/>
        <w:rPr>
          <w:rFonts w:ascii="Calibri" w:eastAsia="Times New Roman" w:hAnsi="Calibri" w:cs="Arial"/>
          <w:u w:val="single"/>
          <w:lang w:eastAsia="sl-SI"/>
        </w:rPr>
      </w:pPr>
    </w:p>
    <w:p w:rsidR="00FF1747" w:rsidRPr="00FF1747" w:rsidRDefault="00FF1747" w:rsidP="00FF1747">
      <w:pPr>
        <w:spacing w:after="0" w:line="240" w:lineRule="auto"/>
        <w:jc w:val="both"/>
        <w:rPr>
          <w:rFonts w:ascii="Calibri" w:eastAsia="Times New Roman" w:hAnsi="Calibri" w:cs="Arial"/>
          <w:u w:val="single"/>
          <w:lang w:eastAsia="sl-SI"/>
        </w:rPr>
      </w:pPr>
    </w:p>
    <w:p w:rsidR="00FF1747" w:rsidRPr="00FF1747" w:rsidRDefault="00FF1747" w:rsidP="00FF1747">
      <w:pPr>
        <w:spacing w:after="0" w:line="240" w:lineRule="auto"/>
        <w:jc w:val="both"/>
        <w:rPr>
          <w:rFonts w:ascii="Calibri" w:eastAsia="Times New Roman" w:hAnsi="Calibri" w:cs="Arial"/>
          <w:u w:val="single"/>
          <w:lang w:eastAsia="sl-SI"/>
        </w:rPr>
      </w:pPr>
      <w:r w:rsidRPr="00FF1747">
        <w:rPr>
          <w:rFonts w:ascii="Calibri" w:eastAsia="Times New Roman" w:hAnsi="Calibri" w:cs="Arial"/>
          <w:u w:val="single"/>
          <w:lang w:eastAsia="sl-SI"/>
        </w:rPr>
        <w:t>TEHNIČNA IN KADROVSKA SPOSOBNOST</w:t>
      </w:r>
    </w:p>
    <w:p w:rsidR="00FF1747" w:rsidRPr="00FF1747" w:rsidRDefault="00FF1747" w:rsidP="00FF1747">
      <w:pPr>
        <w:tabs>
          <w:tab w:val="num" w:pos="360"/>
        </w:tabs>
        <w:spacing w:after="0" w:line="240" w:lineRule="auto"/>
        <w:jc w:val="both"/>
        <w:rPr>
          <w:rFonts w:ascii="Calibri" w:eastAsia="Times New Roman" w:hAnsi="Calibri" w:cs="Arial"/>
          <w:szCs w:val="20"/>
          <w:lang w:eastAsia="sl-SI"/>
        </w:rPr>
      </w:pPr>
    </w:p>
    <w:p w:rsidR="00FF1747" w:rsidRPr="00FF1747" w:rsidRDefault="00FF1747" w:rsidP="00FF1747">
      <w:pPr>
        <w:numPr>
          <w:ilvl w:val="0"/>
          <w:numId w:val="7"/>
        </w:numPr>
        <w:spacing w:after="0" w:line="240" w:lineRule="auto"/>
        <w:jc w:val="both"/>
        <w:rPr>
          <w:rFonts w:ascii="Calibri" w:eastAsia="Times New Roman" w:hAnsi="Calibri" w:cs="Arial"/>
          <w:b/>
          <w:bCs/>
          <w:szCs w:val="20"/>
          <w:lang w:eastAsia="sl-SI"/>
        </w:rPr>
      </w:pPr>
      <w:r w:rsidRPr="00FF1747">
        <w:rPr>
          <w:rFonts w:ascii="Calibri" w:eastAsia="Times New Roman" w:hAnsi="Calibri" w:cs="Arial"/>
          <w:b/>
          <w:bCs/>
          <w:szCs w:val="20"/>
          <w:lang w:eastAsia="sl-SI"/>
        </w:rPr>
        <w:t xml:space="preserve">da razpolaga z zadostnimi kadrovskimi in tehničnimi zmogljivostmi; </w:t>
      </w:r>
    </w:p>
    <w:p w:rsidR="00FF1747" w:rsidRPr="00FF1747" w:rsidRDefault="00FF1747" w:rsidP="00FF1747">
      <w:pPr>
        <w:spacing w:after="0" w:line="240" w:lineRule="auto"/>
        <w:jc w:val="both"/>
        <w:rPr>
          <w:rFonts w:ascii="Calibri" w:eastAsia="Times New Roman" w:hAnsi="Calibri" w:cs="Arial"/>
          <w:lang w:eastAsia="sl-SI"/>
        </w:rPr>
      </w:pPr>
    </w:p>
    <w:p w:rsidR="00FF1747" w:rsidRPr="00FF1747" w:rsidRDefault="00FF1747" w:rsidP="00FF1747">
      <w:pPr>
        <w:spacing w:after="0" w:line="240" w:lineRule="auto"/>
        <w:ind w:left="993"/>
        <w:jc w:val="both"/>
        <w:rPr>
          <w:rFonts w:ascii="Calibri" w:eastAsia="Times New Roman" w:hAnsi="Calibri" w:cs="Arial"/>
          <w:lang w:eastAsia="sl-SI"/>
        </w:rPr>
      </w:pPr>
      <w:r w:rsidRPr="00FF1747">
        <w:rPr>
          <w:rFonts w:ascii="Calibri" w:eastAsia="Times New Roman" w:hAnsi="Calibri" w:cs="Arial"/>
          <w:lang w:eastAsia="sl-SI"/>
        </w:rPr>
        <w:t>Dokazilo:</w:t>
      </w:r>
    </w:p>
    <w:p w:rsidR="00FF1747" w:rsidRPr="00FF1747" w:rsidRDefault="00FF1747" w:rsidP="00FF1747">
      <w:pPr>
        <w:numPr>
          <w:ilvl w:val="1"/>
          <w:numId w:val="7"/>
        </w:numPr>
        <w:spacing w:after="0" w:line="240" w:lineRule="auto"/>
        <w:ind w:left="993" w:hanging="709"/>
        <w:jc w:val="both"/>
        <w:rPr>
          <w:rFonts w:ascii="Calibri" w:eastAsia="Times New Roman" w:hAnsi="Calibri" w:cs="Arial"/>
          <w:bCs/>
          <w:szCs w:val="20"/>
          <w:lang w:eastAsia="sl-SI"/>
        </w:rPr>
      </w:pPr>
      <w:r w:rsidRPr="00FF1747">
        <w:rPr>
          <w:rFonts w:ascii="Calibri" w:eastAsia="Times New Roman" w:hAnsi="Calibri" w:cs="Arial"/>
          <w:bCs/>
          <w:szCs w:val="20"/>
          <w:lang w:eastAsia="sl-SI"/>
        </w:rPr>
        <w:t xml:space="preserve">Izpolnjen obrazec za reference </w:t>
      </w:r>
      <w:r w:rsidRPr="00FF1747">
        <w:rPr>
          <w:rFonts w:ascii="Calibri" w:eastAsia="Times New Roman" w:hAnsi="Calibri" w:cs="Arial"/>
          <w:b/>
          <w:bCs/>
          <w:szCs w:val="20"/>
          <w:lang w:eastAsia="sl-SI"/>
        </w:rPr>
        <w:t>(Obrazec 13.1)</w:t>
      </w:r>
      <w:r w:rsidRPr="00FF1747">
        <w:rPr>
          <w:rFonts w:ascii="Calibri" w:eastAsia="Times New Roman" w:hAnsi="Calibri" w:cs="Arial"/>
          <w:bCs/>
          <w:szCs w:val="20"/>
          <w:lang w:eastAsia="sl-SI"/>
        </w:rPr>
        <w:t xml:space="preserve">. Za navedene reference morajo biti priložena referenčna potrdila ponudnika, izdana s strani naročnikov v smislu vsebine Obrazca </w:t>
      </w:r>
      <w:proofErr w:type="spellStart"/>
      <w:r w:rsidRPr="00FF1747">
        <w:rPr>
          <w:rFonts w:ascii="Calibri" w:eastAsia="Times New Roman" w:hAnsi="Calibri" w:cs="Arial"/>
          <w:bCs/>
          <w:szCs w:val="20"/>
          <w:lang w:eastAsia="sl-SI"/>
        </w:rPr>
        <w:t>13.1a</w:t>
      </w:r>
      <w:proofErr w:type="spellEnd"/>
      <w:r w:rsidRPr="00FF1747">
        <w:rPr>
          <w:rFonts w:ascii="Calibri" w:eastAsia="Times New Roman" w:hAnsi="Calibri" w:cs="Arial"/>
          <w:bCs/>
          <w:szCs w:val="20"/>
          <w:lang w:eastAsia="sl-SI"/>
        </w:rPr>
        <w:t xml:space="preserve">, nosilci referenc morajo biti dejansko tudi izvajalci razpisanih del. </w:t>
      </w:r>
    </w:p>
    <w:p w:rsidR="00FF1747" w:rsidRPr="00FF1747" w:rsidRDefault="00FF1747" w:rsidP="00FF1747">
      <w:pPr>
        <w:spacing w:after="0" w:line="240" w:lineRule="auto"/>
        <w:ind w:left="993"/>
        <w:jc w:val="both"/>
        <w:rPr>
          <w:rFonts w:ascii="Calibri" w:eastAsia="Times New Roman" w:hAnsi="Calibri" w:cs="Arial"/>
          <w:bCs/>
          <w:szCs w:val="20"/>
          <w:lang w:eastAsia="sl-SI"/>
        </w:rPr>
      </w:pPr>
    </w:p>
    <w:p w:rsidR="00FF1747" w:rsidRPr="00FF1747" w:rsidRDefault="00FF1747" w:rsidP="00FF1747">
      <w:pPr>
        <w:spacing w:after="0" w:line="240" w:lineRule="auto"/>
        <w:jc w:val="both"/>
        <w:rPr>
          <w:rFonts w:ascii="Calibri" w:eastAsia="Times New Roman" w:hAnsi="Calibri" w:cs="Arial"/>
          <w:u w:val="single"/>
          <w:lang w:eastAsia="sl-SI"/>
        </w:rPr>
      </w:pPr>
    </w:p>
    <w:p w:rsidR="00FF1747" w:rsidRPr="00FF1747" w:rsidRDefault="00FF1747" w:rsidP="00FF1747">
      <w:pPr>
        <w:numPr>
          <w:ilvl w:val="1"/>
          <w:numId w:val="7"/>
        </w:numPr>
        <w:spacing w:after="0" w:line="240" w:lineRule="auto"/>
        <w:ind w:left="993" w:hanging="709"/>
        <w:jc w:val="both"/>
        <w:rPr>
          <w:rFonts w:ascii="Calibri" w:eastAsia="Times New Roman" w:hAnsi="Calibri" w:cs="Arial"/>
          <w:u w:val="single"/>
          <w:lang w:eastAsia="sl-SI"/>
        </w:rPr>
      </w:pPr>
      <w:r w:rsidRPr="00FF1747">
        <w:rPr>
          <w:rFonts w:ascii="Calibri" w:eastAsia="Times New Roman" w:hAnsi="Calibri" w:cs="Arial"/>
          <w:bCs/>
          <w:szCs w:val="20"/>
          <w:lang w:eastAsia="sl-SI"/>
        </w:rPr>
        <w:t xml:space="preserve">Seznam strokovnjakov ponudnika </w:t>
      </w:r>
      <w:r w:rsidRPr="00FF1747">
        <w:rPr>
          <w:rFonts w:ascii="Calibri" w:eastAsia="Times New Roman" w:hAnsi="Calibri" w:cs="Arial"/>
          <w:b/>
          <w:bCs/>
          <w:szCs w:val="20"/>
          <w:lang w:eastAsia="sl-SI"/>
        </w:rPr>
        <w:t>(Obrazec 13.2)</w:t>
      </w:r>
      <w:r w:rsidRPr="00FF1747">
        <w:rPr>
          <w:rFonts w:ascii="Calibri" w:eastAsia="Times New Roman" w:hAnsi="Calibri" w:cs="Arial"/>
          <w:bCs/>
          <w:szCs w:val="20"/>
          <w:lang w:eastAsia="sl-SI"/>
        </w:rPr>
        <w:t>, ki bodo sodelovali pri izvedbi del. Za navedene reference morajo biti priložena referenčna potrdila ponudnika, izdana s strani naročnikov v smislu vsebine Obrazca 13.2a.</w:t>
      </w:r>
    </w:p>
    <w:p w:rsidR="00FF1747" w:rsidRPr="00FF1747" w:rsidRDefault="00FF1747" w:rsidP="00FF1747">
      <w:pPr>
        <w:spacing w:after="0" w:line="240" w:lineRule="auto"/>
        <w:ind w:left="993"/>
        <w:jc w:val="both"/>
        <w:rPr>
          <w:rFonts w:ascii="Calibri" w:eastAsia="Times New Roman" w:hAnsi="Calibri" w:cs="Arial"/>
          <w:u w:val="single"/>
          <w:lang w:eastAsia="sl-SI"/>
        </w:rPr>
      </w:pPr>
    </w:p>
    <w:p w:rsidR="00FF1747" w:rsidRPr="00FF1747" w:rsidRDefault="00FF1747" w:rsidP="00FF1747">
      <w:pPr>
        <w:numPr>
          <w:ilvl w:val="0"/>
          <w:numId w:val="7"/>
        </w:numPr>
        <w:spacing w:after="0" w:line="240" w:lineRule="auto"/>
        <w:jc w:val="both"/>
        <w:rPr>
          <w:rFonts w:ascii="Calibri" w:eastAsia="Times New Roman" w:hAnsi="Calibri" w:cs="Arial"/>
          <w:b/>
          <w:bCs/>
          <w:szCs w:val="20"/>
          <w:lang w:eastAsia="sl-SI"/>
        </w:rPr>
      </w:pPr>
      <w:r w:rsidRPr="00FF1747">
        <w:rPr>
          <w:rFonts w:ascii="Calibri" w:eastAsia="Times New Roman" w:hAnsi="Calibri" w:cs="Arial"/>
          <w:b/>
          <w:bCs/>
          <w:szCs w:val="20"/>
          <w:lang w:eastAsia="sl-SI"/>
        </w:rPr>
        <w:t>da bo podpisal izjavo o strokovnosti, prostih kapacitetah in upoštevanju predpisov;</w:t>
      </w:r>
    </w:p>
    <w:p w:rsidR="00FF1747" w:rsidRPr="00FF1747" w:rsidRDefault="00FF1747" w:rsidP="00FF1747">
      <w:pPr>
        <w:spacing w:after="0" w:line="240" w:lineRule="auto"/>
        <w:jc w:val="both"/>
        <w:rPr>
          <w:rFonts w:ascii="Calibri" w:eastAsia="Times New Roman" w:hAnsi="Calibri" w:cs="Arial"/>
          <w:b/>
          <w:szCs w:val="20"/>
          <w:lang w:eastAsia="sl-SI"/>
        </w:rPr>
      </w:pPr>
    </w:p>
    <w:p w:rsidR="00FF1747" w:rsidRPr="00FF1747" w:rsidRDefault="00FF1747" w:rsidP="00FF1747">
      <w:pPr>
        <w:spacing w:after="0" w:line="240" w:lineRule="auto"/>
        <w:ind w:left="540"/>
        <w:jc w:val="both"/>
        <w:rPr>
          <w:rFonts w:ascii="Calibri" w:eastAsia="Times New Roman" w:hAnsi="Calibri" w:cs="Arial"/>
          <w:u w:val="single"/>
          <w:lang w:eastAsia="sl-SI"/>
        </w:rPr>
      </w:pPr>
      <w:r w:rsidRPr="00FF1747">
        <w:rPr>
          <w:rFonts w:ascii="Calibri" w:eastAsia="Times New Roman" w:hAnsi="Calibri" w:cs="Arial"/>
          <w:u w:val="single"/>
          <w:lang w:eastAsia="sl-SI"/>
        </w:rPr>
        <w:t xml:space="preserve">Dokazilo:   Izjava o strokovnosti, prostih kapacitetah in upoštevanju predpisov </w:t>
      </w:r>
      <w:r w:rsidRPr="00FF1747">
        <w:rPr>
          <w:rFonts w:ascii="Calibri" w:eastAsia="Times New Roman" w:hAnsi="Calibri" w:cs="Arial"/>
          <w:b/>
          <w:u w:val="single"/>
          <w:lang w:eastAsia="sl-SI"/>
        </w:rPr>
        <w:t>(obrazec 14)</w:t>
      </w:r>
    </w:p>
    <w:p w:rsidR="00FF1747" w:rsidRPr="00FF1747" w:rsidRDefault="00FF1747" w:rsidP="00FF1747">
      <w:pPr>
        <w:spacing w:after="0" w:line="240" w:lineRule="auto"/>
        <w:jc w:val="both"/>
        <w:rPr>
          <w:rFonts w:ascii="Calibri" w:eastAsia="Times New Roman" w:hAnsi="Calibri" w:cs="Arial"/>
          <w:u w:val="single"/>
          <w:lang w:eastAsia="sl-SI"/>
        </w:rPr>
      </w:pPr>
    </w:p>
    <w:p w:rsidR="00FF1747" w:rsidRPr="00FF1747" w:rsidRDefault="00FF1747" w:rsidP="00FF1747">
      <w:pPr>
        <w:spacing w:after="0" w:line="240" w:lineRule="auto"/>
        <w:jc w:val="both"/>
        <w:rPr>
          <w:rFonts w:ascii="Calibri" w:eastAsia="Times New Roman" w:hAnsi="Calibri" w:cs="Arial"/>
          <w:u w:val="single"/>
          <w:lang w:eastAsia="sl-SI"/>
        </w:rPr>
      </w:pPr>
    </w:p>
    <w:p w:rsidR="00FF1747" w:rsidRPr="00FF1747" w:rsidRDefault="00FF1747" w:rsidP="00FF1747">
      <w:pPr>
        <w:spacing w:after="0" w:line="240" w:lineRule="auto"/>
        <w:jc w:val="both"/>
        <w:rPr>
          <w:rFonts w:ascii="Calibri" w:eastAsia="Times New Roman" w:hAnsi="Calibri" w:cs="Arial"/>
          <w:u w:val="single"/>
          <w:lang w:eastAsia="sl-SI"/>
        </w:rPr>
      </w:pPr>
      <w:r w:rsidRPr="00FF1747">
        <w:rPr>
          <w:rFonts w:ascii="Calibri" w:eastAsia="Times New Roman" w:hAnsi="Calibri" w:cs="Arial"/>
          <w:u w:val="single"/>
          <w:lang w:eastAsia="sl-SI"/>
        </w:rPr>
        <w:t>KAKOVOST</w:t>
      </w:r>
    </w:p>
    <w:p w:rsidR="00FF1747" w:rsidRPr="00FF1747" w:rsidRDefault="00FF1747" w:rsidP="00FF1747">
      <w:pPr>
        <w:spacing w:after="0" w:line="240" w:lineRule="auto"/>
        <w:jc w:val="both"/>
        <w:rPr>
          <w:rFonts w:ascii="Calibri" w:eastAsia="Times New Roman" w:hAnsi="Calibri" w:cs="Arial"/>
          <w:u w:val="single"/>
          <w:lang w:eastAsia="sl-SI"/>
        </w:rPr>
      </w:pPr>
    </w:p>
    <w:p w:rsidR="00FF1747" w:rsidRPr="00FF1747" w:rsidRDefault="00FF1747" w:rsidP="00FF1747">
      <w:pPr>
        <w:numPr>
          <w:ilvl w:val="0"/>
          <w:numId w:val="7"/>
        </w:numPr>
        <w:spacing w:after="0" w:line="240" w:lineRule="auto"/>
        <w:jc w:val="both"/>
        <w:rPr>
          <w:rFonts w:ascii="Calibri" w:eastAsia="Times New Roman" w:hAnsi="Calibri" w:cs="Arial"/>
          <w:b/>
          <w:bCs/>
          <w:szCs w:val="20"/>
          <w:lang w:eastAsia="sl-SI"/>
        </w:rPr>
      </w:pPr>
      <w:r w:rsidRPr="00FF1747">
        <w:rPr>
          <w:rFonts w:ascii="Calibri" w:eastAsia="Times New Roman" w:hAnsi="Calibri" w:cs="Arial"/>
          <w:b/>
          <w:bCs/>
          <w:szCs w:val="20"/>
          <w:lang w:eastAsia="sl-SI"/>
        </w:rPr>
        <w:t>da bo podpisal in žigosal izjavo o zagotavljanju kontrole kakovosti in izjavo o garanciji</w:t>
      </w:r>
    </w:p>
    <w:p w:rsidR="00FF1747" w:rsidRPr="00FF1747" w:rsidRDefault="00FF1747" w:rsidP="00FF1747">
      <w:pPr>
        <w:spacing w:after="0" w:line="240" w:lineRule="auto"/>
        <w:jc w:val="both"/>
        <w:rPr>
          <w:rFonts w:ascii="Calibri" w:eastAsia="Times New Roman" w:hAnsi="Calibri" w:cs="Arial"/>
          <w:szCs w:val="20"/>
          <w:lang w:eastAsia="sl-SI"/>
        </w:rPr>
      </w:pPr>
    </w:p>
    <w:p w:rsidR="00FF1747" w:rsidRPr="00FF1747" w:rsidRDefault="00FF1747" w:rsidP="00FF1747">
      <w:pPr>
        <w:spacing w:after="0" w:line="240" w:lineRule="auto"/>
        <w:ind w:firstLine="540"/>
        <w:jc w:val="both"/>
        <w:rPr>
          <w:rFonts w:ascii="Calibri" w:eastAsia="Times New Roman" w:hAnsi="Calibri" w:cs="Arial"/>
          <w:szCs w:val="20"/>
          <w:lang w:eastAsia="sl-SI"/>
        </w:rPr>
      </w:pPr>
      <w:r w:rsidRPr="00FF1747">
        <w:rPr>
          <w:rFonts w:ascii="Calibri" w:eastAsia="Times New Roman" w:hAnsi="Calibri" w:cs="Arial"/>
          <w:szCs w:val="20"/>
          <w:lang w:eastAsia="sl-SI"/>
        </w:rPr>
        <w:t xml:space="preserve">Dokazilo:   Izjava o zagotavljanju kontrole kakovosti in izjavo o garanciji </w:t>
      </w:r>
      <w:r w:rsidRPr="00FF1747">
        <w:rPr>
          <w:rFonts w:ascii="Calibri" w:eastAsia="Times New Roman" w:hAnsi="Calibri" w:cs="Arial"/>
          <w:b/>
          <w:szCs w:val="20"/>
          <w:lang w:eastAsia="sl-SI"/>
        </w:rPr>
        <w:t>(obrazec 15)</w:t>
      </w:r>
      <w:r w:rsidRPr="00FF1747">
        <w:rPr>
          <w:rFonts w:ascii="Calibri" w:eastAsia="Times New Roman" w:hAnsi="Calibri" w:cs="Arial"/>
          <w:szCs w:val="20"/>
          <w:lang w:eastAsia="sl-SI"/>
        </w:rPr>
        <w:t xml:space="preserve"> </w:t>
      </w:r>
    </w:p>
    <w:p w:rsidR="00FF1747" w:rsidRPr="00FF1747" w:rsidRDefault="00FF1747" w:rsidP="00FF1747">
      <w:pPr>
        <w:spacing w:after="0" w:line="240" w:lineRule="auto"/>
        <w:jc w:val="both"/>
        <w:rPr>
          <w:rFonts w:ascii="Calibri" w:eastAsia="Times New Roman" w:hAnsi="Calibri" w:cs="Arial"/>
          <w:u w:val="single"/>
          <w:lang w:eastAsia="sl-SI"/>
        </w:rPr>
      </w:pPr>
    </w:p>
    <w:p w:rsidR="00FF1747" w:rsidRPr="00FF1747" w:rsidRDefault="00FF1747" w:rsidP="00FF1747">
      <w:pPr>
        <w:spacing w:after="0" w:line="240" w:lineRule="auto"/>
        <w:jc w:val="both"/>
        <w:rPr>
          <w:rFonts w:ascii="Calibri" w:eastAsia="Times New Roman" w:hAnsi="Calibri" w:cs="Arial"/>
          <w:u w:val="single"/>
          <w:lang w:eastAsia="sl-SI"/>
        </w:rPr>
      </w:pPr>
      <w:r w:rsidRPr="00FF1747">
        <w:rPr>
          <w:rFonts w:ascii="Calibri" w:eastAsia="Times New Roman" w:hAnsi="Calibri" w:cs="Arial"/>
          <w:u w:val="single"/>
          <w:lang w:eastAsia="sl-SI"/>
        </w:rPr>
        <w:t>OSTALO</w:t>
      </w:r>
    </w:p>
    <w:p w:rsidR="00FF1747" w:rsidRPr="00FF1747" w:rsidRDefault="00FF1747" w:rsidP="00FF1747">
      <w:pPr>
        <w:spacing w:after="0" w:line="240" w:lineRule="auto"/>
        <w:jc w:val="both"/>
        <w:rPr>
          <w:rFonts w:ascii="Calibri" w:eastAsia="Times New Roman" w:hAnsi="Calibri" w:cs="Arial"/>
          <w:b/>
          <w:szCs w:val="20"/>
          <w:lang w:eastAsia="sl-SI"/>
        </w:rPr>
      </w:pPr>
    </w:p>
    <w:p w:rsidR="00FF1747" w:rsidRPr="00FF1747" w:rsidRDefault="00FF1747" w:rsidP="00FF1747">
      <w:pPr>
        <w:numPr>
          <w:ilvl w:val="0"/>
          <w:numId w:val="7"/>
        </w:numPr>
        <w:spacing w:after="0" w:line="240" w:lineRule="auto"/>
        <w:jc w:val="both"/>
        <w:rPr>
          <w:rFonts w:ascii="Calibri" w:eastAsia="Times New Roman" w:hAnsi="Calibri" w:cs="Arial"/>
          <w:b/>
          <w:bCs/>
          <w:szCs w:val="20"/>
          <w:lang w:eastAsia="sl-SI"/>
        </w:rPr>
      </w:pPr>
      <w:r w:rsidRPr="00FF1747">
        <w:rPr>
          <w:rFonts w:ascii="Calibri" w:eastAsia="Times New Roman" w:hAnsi="Calibri" w:cs="Arial"/>
          <w:b/>
          <w:bCs/>
          <w:szCs w:val="20"/>
          <w:lang w:eastAsia="sl-SI"/>
        </w:rPr>
        <w:t>da bo podpisal in žigosal vzorec pogodbe (PRILOGA VI)</w:t>
      </w:r>
    </w:p>
    <w:p w:rsidR="00FF1747" w:rsidRPr="00FF1747" w:rsidRDefault="00FF1747" w:rsidP="00FF1747">
      <w:pPr>
        <w:spacing w:after="0" w:line="240" w:lineRule="auto"/>
        <w:jc w:val="both"/>
        <w:rPr>
          <w:rFonts w:ascii="Calibri" w:eastAsia="Times New Roman" w:hAnsi="Calibri" w:cs="Arial"/>
          <w:b/>
          <w:szCs w:val="20"/>
          <w:lang w:eastAsia="sl-SI"/>
        </w:rPr>
      </w:pPr>
    </w:p>
    <w:p w:rsidR="00FF1747" w:rsidRPr="00FF1747" w:rsidRDefault="00FF1747" w:rsidP="00FF1747">
      <w:pPr>
        <w:numPr>
          <w:ilvl w:val="0"/>
          <w:numId w:val="7"/>
        </w:numPr>
        <w:spacing w:after="0" w:line="240" w:lineRule="auto"/>
        <w:jc w:val="both"/>
        <w:rPr>
          <w:rFonts w:ascii="Calibri" w:eastAsia="Times New Roman" w:hAnsi="Calibri" w:cs="Arial"/>
          <w:b/>
          <w:bCs/>
          <w:szCs w:val="20"/>
          <w:lang w:eastAsia="sl-SI"/>
        </w:rPr>
      </w:pPr>
      <w:r w:rsidRPr="00FF1747">
        <w:rPr>
          <w:rFonts w:ascii="Calibri" w:eastAsia="Times New Roman" w:hAnsi="Calibri" w:cs="Arial"/>
          <w:b/>
          <w:bCs/>
          <w:szCs w:val="20"/>
          <w:lang w:eastAsia="sl-SI"/>
        </w:rPr>
        <w:t>da bo izpolnil, podpisal in žigosal predračun (PRILOGA IX)</w:t>
      </w:r>
    </w:p>
    <w:p w:rsidR="00FF1747" w:rsidRPr="00FF1747" w:rsidRDefault="00FF1747" w:rsidP="00FF1747">
      <w:pPr>
        <w:spacing w:after="0" w:line="240" w:lineRule="auto"/>
        <w:jc w:val="both"/>
        <w:rPr>
          <w:rFonts w:ascii="Calibri" w:eastAsia="Times New Roman" w:hAnsi="Calibri" w:cs="Arial"/>
          <w:b/>
          <w:szCs w:val="20"/>
          <w:lang w:eastAsia="sl-SI"/>
        </w:rPr>
      </w:pPr>
    </w:p>
    <w:p w:rsidR="00FF1747" w:rsidRPr="00FF1747" w:rsidRDefault="00FF1747" w:rsidP="00FF1747">
      <w:pPr>
        <w:numPr>
          <w:ilvl w:val="0"/>
          <w:numId w:val="7"/>
        </w:numPr>
        <w:spacing w:after="0" w:line="240" w:lineRule="auto"/>
        <w:jc w:val="both"/>
        <w:rPr>
          <w:rFonts w:ascii="Calibri" w:eastAsia="Times New Roman" w:hAnsi="Calibri" w:cs="Arial"/>
          <w:b/>
          <w:bCs/>
          <w:szCs w:val="20"/>
          <w:lang w:eastAsia="sl-SI"/>
        </w:rPr>
      </w:pPr>
      <w:r w:rsidRPr="00FF1747">
        <w:rPr>
          <w:rFonts w:ascii="Calibri" w:eastAsia="Times New Roman" w:hAnsi="Calibri" w:cs="Arial"/>
          <w:b/>
          <w:bCs/>
          <w:szCs w:val="20"/>
          <w:lang w:eastAsia="sl-SI"/>
        </w:rPr>
        <w:t xml:space="preserve">da bo priložil </w:t>
      </w:r>
      <w:proofErr w:type="spellStart"/>
      <w:r w:rsidRPr="00FF1747">
        <w:rPr>
          <w:rFonts w:ascii="Calibri" w:eastAsia="Times New Roman" w:hAnsi="Calibri" w:cs="Arial"/>
          <w:b/>
          <w:bCs/>
          <w:szCs w:val="20"/>
          <w:lang w:eastAsia="sl-SI"/>
        </w:rPr>
        <w:t>kalkulativne</w:t>
      </w:r>
      <w:proofErr w:type="spellEnd"/>
      <w:r w:rsidRPr="00FF1747">
        <w:rPr>
          <w:rFonts w:ascii="Calibri" w:eastAsia="Times New Roman" w:hAnsi="Calibri" w:cs="Arial"/>
          <w:b/>
          <w:bCs/>
          <w:szCs w:val="20"/>
          <w:lang w:eastAsia="sl-SI"/>
        </w:rPr>
        <w:t xml:space="preserve"> osnove (PRILOGA X)</w:t>
      </w:r>
    </w:p>
    <w:p w:rsidR="00FF1747" w:rsidRPr="00FF1747" w:rsidRDefault="00FF1747" w:rsidP="00FF1747">
      <w:pPr>
        <w:spacing w:after="0" w:line="240" w:lineRule="auto"/>
        <w:jc w:val="both"/>
        <w:rPr>
          <w:rFonts w:ascii="Calibri" w:eastAsia="Times New Roman" w:hAnsi="Calibri" w:cs="Arial"/>
          <w:b/>
          <w:szCs w:val="20"/>
          <w:lang w:eastAsia="sl-SI"/>
        </w:rPr>
      </w:pPr>
    </w:p>
    <w:p w:rsidR="00FF1747" w:rsidRPr="00FF1747" w:rsidRDefault="00FF1747" w:rsidP="00FF1747">
      <w:pPr>
        <w:spacing w:after="0" w:line="240" w:lineRule="auto"/>
        <w:jc w:val="both"/>
        <w:rPr>
          <w:rFonts w:ascii="Calibri" w:eastAsia="Times New Roman" w:hAnsi="Calibri" w:cs="Arial"/>
          <w:b/>
          <w:szCs w:val="20"/>
          <w:lang w:eastAsia="sl-SI"/>
        </w:rPr>
      </w:pPr>
    </w:p>
    <w:p w:rsidR="00FF1747" w:rsidRPr="00FF1747" w:rsidRDefault="00FF1747" w:rsidP="00FF1747">
      <w:pPr>
        <w:spacing w:after="0" w:line="240" w:lineRule="auto"/>
        <w:jc w:val="both"/>
        <w:rPr>
          <w:rFonts w:ascii="Calibri" w:eastAsia="Times New Roman" w:hAnsi="Calibri" w:cs="Arial"/>
          <w:b/>
          <w:szCs w:val="20"/>
          <w:u w:val="single"/>
          <w:lang w:eastAsia="sl-SI"/>
        </w:rPr>
      </w:pPr>
    </w:p>
    <w:p w:rsidR="00FF1747" w:rsidRPr="00FF1747" w:rsidRDefault="00FF1747" w:rsidP="00FF1747">
      <w:pPr>
        <w:spacing w:after="0" w:line="240" w:lineRule="auto"/>
        <w:jc w:val="both"/>
        <w:rPr>
          <w:rFonts w:ascii="Calibri" w:eastAsia="Times New Roman" w:hAnsi="Calibri" w:cs="Arial"/>
          <w:b/>
          <w:szCs w:val="20"/>
          <w:u w:val="single"/>
          <w:lang w:eastAsia="sl-SI"/>
        </w:rPr>
      </w:pPr>
      <w:r w:rsidRPr="00FF1747">
        <w:rPr>
          <w:rFonts w:ascii="Calibri" w:eastAsia="Times New Roman" w:hAnsi="Calibri" w:cs="Arial"/>
          <w:b/>
          <w:szCs w:val="20"/>
          <w:u w:val="single"/>
          <w:lang w:eastAsia="sl-SI"/>
        </w:rPr>
        <w:t>2.2</w:t>
      </w:r>
    </w:p>
    <w:p w:rsidR="00FF1747" w:rsidRPr="00FF1747" w:rsidRDefault="00FF1747" w:rsidP="00FF1747">
      <w:pPr>
        <w:spacing w:after="0" w:line="240" w:lineRule="auto"/>
        <w:jc w:val="both"/>
        <w:rPr>
          <w:rFonts w:ascii="Calibri" w:eastAsia="Times New Roman" w:hAnsi="Calibri" w:cs="Arial"/>
          <w:szCs w:val="20"/>
          <w:u w:val="single"/>
          <w:lang w:eastAsia="sl-SI"/>
        </w:rPr>
      </w:pPr>
      <w:r w:rsidRPr="00FF1747">
        <w:rPr>
          <w:rFonts w:ascii="Calibri" w:eastAsia="Times New Roman" w:hAnsi="Calibri" w:cs="Arial"/>
          <w:szCs w:val="20"/>
          <w:u w:val="single"/>
          <w:lang w:eastAsia="sl-SI"/>
        </w:rPr>
        <w:t>V PRIMERU, DA PONUDNIK NASTOPA S PODIZVAJALCI:</w:t>
      </w:r>
    </w:p>
    <w:p w:rsidR="00FF1747" w:rsidRPr="00FF1747" w:rsidRDefault="00FF1747" w:rsidP="00FF1747">
      <w:pPr>
        <w:spacing w:after="0" w:line="240" w:lineRule="auto"/>
        <w:jc w:val="both"/>
        <w:rPr>
          <w:rFonts w:ascii="Calibri" w:eastAsia="Times New Roman" w:hAnsi="Calibri" w:cs="Arial"/>
          <w:b/>
          <w:szCs w:val="20"/>
          <w:lang w:eastAsia="sl-SI"/>
        </w:rPr>
      </w:pPr>
    </w:p>
    <w:p w:rsidR="00FF1747" w:rsidRPr="00FF1747" w:rsidRDefault="00FF1747" w:rsidP="00FF1747">
      <w:pPr>
        <w:spacing w:after="0" w:line="240" w:lineRule="auto"/>
        <w:ind w:left="360" w:hanging="360"/>
        <w:jc w:val="both"/>
        <w:rPr>
          <w:rFonts w:ascii="Calibri" w:eastAsia="Times New Roman" w:hAnsi="Calibri" w:cs="Arial"/>
          <w:bCs/>
          <w:szCs w:val="20"/>
          <w:lang w:eastAsia="sl-SI"/>
        </w:rPr>
      </w:pPr>
      <w:r w:rsidRPr="00FF1747">
        <w:rPr>
          <w:rFonts w:ascii="Calibri" w:eastAsia="Times New Roman" w:hAnsi="Calibri" w:cs="Arial"/>
          <w:szCs w:val="20"/>
          <w:lang w:eastAsia="sl-SI"/>
        </w:rPr>
        <w:t xml:space="preserve">1. V primeru, da ponudnik </w:t>
      </w:r>
      <w:r w:rsidRPr="00FF1747">
        <w:rPr>
          <w:rFonts w:ascii="Calibri" w:eastAsia="Times New Roman" w:hAnsi="Calibri" w:cs="Arial"/>
          <w:szCs w:val="20"/>
          <w:u w:val="single"/>
          <w:lang w:eastAsia="sl-SI"/>
        </w:rPr>
        <w:t>ne nastopa</w:t>
      </w:r>
      <w:r w:rsidRPr="00FF1747">
        <w:rPr>
          <w:rFonts w:ascii="Calibri" w:eastAsia="Times New Roman" w:hAnsi="Calibri" w:cs="Arial"/>
          <w:szCs w:val="20"/>
          <w:lang w:eastAsia="sl-SI"/>
        </w:rPr>
        <w:t xml:space="preserve"> s podizvajalcem </w:t>
      </w:r>
      <w:r w:rsidRPr="00FF1747">
        <w:rPr>
          <w:rFonts w:ascii="Calibri" w:eastAsia="Times New Roman" w:hAnsi="Calibri" w:cs="Arial"/>
          <w:bCs/>
          <w:szCs w:val="20"/>
          <w:lang w:eastAsia="sl-SI"/>
        </w:rPr>
        <w:t>mora predložiti:</w:t>
      </w:r>
    </w:p>
    <w:p w:rsidR="00FF1747" w:rsidRPr="00FF1747" w:rsidRDefault="00FF1747" w:rsidP="00FF1747">
      <w:pPr>
        <w:spacing w:after="0" w:line="240" w:lineRule="auto"/>
        <w:jc w:val="both"/>
        <w:rPr>
          <w:rFonts w:ascii="Calibri" w:eastAsia="Times New Roman" w:hAnsi="Calibri" w:cs="Arial"/>
          <w:bCs/>
          <w:szCs w:val="20"/>
          <w:lang w:eastAsia="sl-SI"/>
        </w:rPr>
      </w:pPr>
    </w:p>
    <w:p w:rsidR="00FF1747" w:rsidRPr="00FF1747" w:rsidRDefault="00FF1747" w:rsidP="00FF1747">
      <w:pPr>
        <w:spacing w:after="0" w:line="240" w:lineRule="auto"/>
        <w:ind w:firstLine="360"/>
        <w:jc w:val="both"/>
        <w:rPr>
          <w:rFonts w:ascii="Calibri" w:eastAsia="Times New Roman" w:hAnsi="Calibri" w:cs="Arial"/>
          <w:bCs/>
          <w:szCs w:val="20"/>
          <w:lang w:eastAsia="sl-SI"/>
        </w:rPr>
      </w:pPr>
      <w:r w:rsidRPr="00FF1747">
        <w:rPr>
          <w:rFonts w:ascii="Calibri" w:eastAsia="Times New Roman" w:hAnsi="Calibri" w:cs="Arial"/>
          <w:bCs/>
          <w:szCs w:val="20"/>
          <w:lang w:eastAsia="sl-SI"/>
        </w:rPr>
        <w:t xml:space="preserve">Pisno izjavo, da ne nastopa s podizvajalcem </w:t>
      </w:r>
      <w:r w:rsidRPr="00FF1747">
        <w:rPr>
          <w:rFonts w:ascii="Calibri" w:eastAsia="Times New Roman" w:hAnsi="Calibri" w:cs="Arial"/>
          <w:b/>
          <w:bCs/>
          <w:szCs w:val="20"/>
          <w:lang w:eastAsia="sl-SI"/>
        </w:rPr>
        <w:t>(</w:t>
      </w:r>
      <w:r w:rsidRPr="00FF1747">
        <w:rPr>
          <w:rFonts w:ascii="Calibri" w:eastAsia="Times New Roman" w:hAnsi="Calibri" w:cs="Arial"/>
          <w:b/>
          <w:szCs w:val="20"/>
          <w:lang w:eastAsia="sl-SI"/>
        </w:rPr>
        <w:t>Obrazec 16</w:t>
      </w:r>
      <w:r w:rsidRPr="00FF1747">
        <w:rPr>
          <w:rFonts w:ascii="Calibri" w:eastAsia="Times New Roman" w:hAnsi="Calibri" w:cs="Arial"/>
          <w:b/>
          <w:bCs/>
          <w:szCs w:val="20"/>
          <w:lang w:eastAsia="sl-SI"/>
        </w:rPr>
        <w:t>)</w:t>
      </w:r>
    </w:p>
    <w:p w:rsidR="00FF1747" w:rsidRPr="00FF1747" w:rsidRDefault="00FF1747" w:rsidP="00FF1747">
      <w:pPr>
        <w:spacing w:after="0" w:line="240" w:lineRule="auto"/>
        <w:jc w:val="both"/>
        <w:rPr>
          <w:rFonts w:ascii="Calibri" w:eastAsia="Times New Roman" w:hAnsi="Calibri" w:cs="Arial"/>
          <w:szCs w:val="20"/>
          <w:lang w:eastAsia="sl-SI"/>
        </w:rPr>
      </w:pPr>
    </w:p>
    <w:p w:rsidR="00FF1747" w:rsidRPr="00FF1747" w:rsidRDefault="00FF1747" w:rsidP="00FF1747">
      <w:pPr>
        <w:spacing w:after="0" w:line="240" w:lineRule="auto"/>
        <w:ind w:left="360" w:hanging="360"/>
        <w:jc w:val="both"/>
        <w:rPr>
          <w:rFonts w:ascii="Calibri" w:eastAsia="Times New Roman" w:hAnsi="Calibri" w:cs="Arial"/>
          <w:bCs/>
          <w:szCs w:val="20"/>
          <w:lang w:eastAsia="sl-SI"/>
        </w:rPr>
      </w:pPr>
      <w:r w:rsidRPr="00FF1747">
        <w:rPr>
          <w:rFonts w:ascii="Calibri" w:eastAsia="Times New Roman" w:hAnsi="Calibri" w:cs="Arial"/>
          <w:szCs w:val="20"/>
          <w:lang w:eastAsia="sl-SI"/>
        </w:rPr>
        <w:t xml:space="preserve">2.  V primeru, da ponudnik </w:t>
      </w:r>
      <w:r w:rsidRPr="00FF1747">
        <w:rPr>
          <w:rFonts w:ascii="Calibri" w:eastAsia="Times New Roman" w:hAnsi="Calibri" w:cs="Arial"/>
          <w:szCs w:val="20"/>
          <w:u w:val="single"/>
          <w:lang w:eastAsia="sl-SI"/>
        </w:rPr>
        <w:t>nastopa</w:t>
      </w:r>
      <w:r w:rsidRPr="00FF1747">
        <w:rPr>
          <w:rFonts w:ascii="Calibri" w:eastAsia="Times New Roman" w:hAnsi="Calibri" w:cs="Arial"/>
          <w:szCs w:val="20"/>
          <w:lang w:eastAsia="sl-SI"/>
        </w:rPr>
        <w:t xml:space="preserve"> s podizvajalcem, </w:t>
      </w:r>
      <w:r w:rsidRPr="00FF1747">
        <w:rPr>
          <w:rFonts w:ascii="Calibri" w:eastAsia="Times New Roman" w:hAnsi="Calibri" w:cs="Arial"/>
          <w:bCs/>
          <w:szCs w:val="20"/>
          <w:lang w:eastAsia="sl-SI"/>
        </w:rPr>
        <w:t>mora predložiti:</w:t>
      </w:r>
    </w:p>
    <w:p w:rsidR="00FF1747" w:rsidRPr="00FF1747" w:rsidRDefault="00FF1747" w:rsidP="00FF1747">
      <w:pPr>
        <w:spacing w:after="0" w:line="240" w:lineRule="auto"/>
        <w:ind w:left="360" w:hanging="360"/>
        <w:jc w:val="both"/>
        <w:rPr>
          <w:rFonts w:ascii="Calibri" w:eastAsia="Times New Roman" w:hAnsi="Calibri" w:cs="Arial"/>
          <w:bCs/>
          <w:szCs w:val="20"/>
          <w:lang w:eastAsia="sl-SI"/>
        </w:rPr>
      </w:pPr>
    </w:p>
    <w:p w:rsidR="00FF1747" w:rsidRPr="00FF1747" w:rsidRDefault="00FF1747" w:rsidP="00FF1747">
      <w:pPr>
        <w:spacing w:after="0" w:line="240" w:lineRule="auto"/>
        <w:ind w:left="360"/>
        <w:jc w:val="both"/>
        <w:rPr>
          <w:rFonts w:ascii="Calibri" w:eastAsia="Times New Roman" w:hAnsi="Calibri" w:cs="Arial"/>
          <w:bCs/>
          <w:szCs w:val="20"/>
          <w:lang w:eastAsia="sl-SI"/>
        </w:rPr>
      </w:pPr>
      <w:r w:rsidRPr="00FF1747">
        <w:rPr>
          <w:rFonts w:ascii="Calibri" w:eastAsia="Times New Roman" w:hAnsi="Calibri" w:cs="Arial"/>
          <w:bCs/>
          <w:szCs w:val="20"/>
          <w:lang w:eastAsia="sl-SI"/>
        </w:rPr>
        <w:t xml:space="preserve">Soglasje podizvajalca k neposrednim plačilom </w:t>
      </w:r>
      <w:r w:rsidRPr="00FF1747">
        <w:rPr>
          <w:rFonts w:ascii="Calibri" w:eastAsia="Times New Roman" w:hAnsi="Calibri" w:cs="Arial"/>
          <w:b/>
          <w:bCs/>
          <w:szCs w:val="20"/>
          <w:lang w:eastAsia="sl-SI"/>
        </w:rPr>
        <w:t>(Obrazec 17)</w:t>
      </w:r>
    </w:p>
    <w:p w:rsidR="00FF1747" w:rsidRPr="00FF1747" w:rsidRDefault="00FF1747" w:rsidP="00FF1747">
      <w:pPr>
        <w:spacing w:after="0" w:line="240" w:lineRule="auto"/>
        <w:ind w:left="360" w:hanging="360"/>
        <w:jc w:val="both"/>
        <w:rPr>
          <w:rFonts w:ascii="Calibri" w:eastAsia="Times New Roman" w:hAnsi="Calibri" w:cs="Arial"/>
          <w:bCs/>
          <w:szCs w:val="20"/>
          <w:lang w:eastAsia="sl-SI"/>
        </w:rPr>
      </w:pPr>
    </w:p>
    <w:p w:rsidR="00FF1747" w:rsidRPr="00FF1747" w:rsidRDefault="00FF1747" w:rsidP="00FF1747">
      <w:pPr>
        <w:numPr>
          <w:ilvl w:val="0"/>
          <w:numId w:val="2"/>
        </w:numPr>
        <w:tabs>
          <w:tab w:val="num" w:pos="720"/>
        </w:tabs>
        <w:spacing w:after="0" w:line="240" w:lineRule="auto"/>
        <w:ind w:left="720"/>
        <w:jc w:val="both"/>
        <w:rPr>
          <w:rFonts w:ascii="Calibri" w:eastAsia="Times New Roman" w:hAnsi="Calibri" w:cs="Arial"/>
          <w:bCs/>
          <w:szCs w:val="20"/>
          <w:lang w:eastAsia="sl-SI"/>
        </w:rPr>
      </w:pPr>
      <w:r w:rsidRPr="00FF1747">
        <w:rPr>
          <w:rFonts w:ascii="Calibri" w:eastAsia="Times New Roman" w:hAnsi="Calibri" w:cs="Arial"/>
          <w:bCs/>
          <w:szCs w:val="20"/>
          <w:lang w:eastAsia="sl-SI"/>
        </w:rPr>
        <w:t xml:space="preserve">za vse svoje, v ponudbi navedene podizvajalce, mora ponudnik predložiti izpolnjene vse točke, kjer je potrebno navesti podizvajalce ter priložiti obrazce za podizvajalce, in sicer; 2, 3, 4, 5, 6, 7 in 9 iz zahtevanih dokazil o izpolnjevanju pogojev, navedenih pod točko </w:t>
      </w:r>
      <w:r w:rsidRPr="00FF1747">
        <w:rPr>
          <w:rFonts w:ascii="Calibri" w:eastAsia="Times New Roman" w:hAnsi="Calibri" w:cs="Arial"/>
          <w:b/>
          <w:bCs/>
          <w:szCs w:val="20"/>
          <w:lang w:eastAsia="sl-SI"/>
        </w:rPr>
        <w:t>2.1</w:t>
      </w:r>
      <w:r w:rsidRPr="00FF1747">
        <w:rPr>
          <w:rFonts w:ascii="Calibri" w:eastAsia="Times New Roman" w:hAnsi="Calibri" w:cs="Arial"/>
          <w:bCs/>
          <w:szCs w:val="20"/>
          <w:lang w:eastAsia="sl-SI"/>
        </w:rPr>
        <w:t>;</w:t>
      </w:r>
    </w:p>
    <w:p w:rsidR="00FF1747" w:rsidRPr="00FF1747" w:rsidRDefault="00FF1747" w:rsidP="00FF1747">
      <w:pPr>
        <w:numPr>
          <w:ilvl w:val="0"/>
          <w:numId w:val="2"/>
        </w:numPr>
        <w:tabs>
          <w:tab w:val="num" w:pos="720"/>
        </w:tabs>
        <w:spacing w:after="0" w:line="240" w:lineRule="auto"/>
        <w:ind w:left="720"/>
        <w:jc w:val="both"/>
        <w:rPr>
          <w:rFonts w:ascii="Calibri" w:eastAsia="Times New Roman" w:hAnsi="Calibri" w:cs="Arial"/>
          <w:bCs/>
          <w:szCs w:val="20"/>
          <w:lang w:eastAsia="sl-SI"/>
        </w:rPr>
      </w:pPr>
      <w:r w:rsidRPr="00FF1747">
        <w:rPr>
          <w:rFonts w:ascii="Calibri" w:eastAsia="Times New Roman" w:hAnsi="Calibri" w:cs="Arial"/>
          <w:bCs/>
          <w:szCs w:val="20"/>
          <w:lang w:eastAsia="sl-SI"/>
        </w:rPr>
        <w:t xml:space="preserve">sporazumi s podizvajalci; </w:t>
      </w:r>
      <w:r w:rsidRPr="00FF1747">
        <w:rPr>
          <w:rFonts w:ascii="Calibri" w:eastAsia="Times New Roman" w:hAnsi="Calibri" w:cs="Arial"/>
          <w:b/>
          <w:bCs/>
          <w:szCs w:val="20"/>
          <w:lang w:eastAsia="sl-SI"/>
        </w:rPr>
        <w:t>(</w:t>
      </w:r>
      <w:r w:rsidRPr="00FF1747">
        <w:rPr>
          <w:rFonts w:ascii="Calibri" w:eastAsia="Times New Roman" w:hAnsi="Calibri" w:cs="Arial"/>
          <w:b/>
          <w:szCs w:val="20"/>
          <w:lang w:eastAsia="sl-SI"/>
        </w:rPr>
        <w:t>Obrazec 18</w:t>
      </w:r>
      <w:r w:rsidRPr="00FF1747">
        <w:rPr>
          <w:rFonts w:ascii="Calibri" w:eastAsia="Times New Roman" w:hAnsi="Calibri" w:cs="Arial"/>
          <w:b/>
          <w:bCs/>
          <w:szCs w:val="20"/>
          <w:lang w:eastAsia="sl-SI"/>
        </w:rPr>
        <w:t>)</w:t>
      </w:r>
    </w:p>
    <w:p w:rsidR="00FF1747" w:rsidRPr="00FF1747" w:rsidRDefault="00FF1747" w:rsidP="00FF1747">
      <w:pPr>
        <w:numPr>
          <w:ilvl w:val="0"/>
          <w:numId w:val="2"/>
        </w:numPr>
        <w:tabs>
          <w:tab w:val="num" w:pos="720"/>
        </w:tabs>
        <w:spacing w:after="0" w:line="240" w:lineRule="auto"/>
        <w:ind w:left="720"/>
        <w:jc w:val="both"/>
        <w:rPr>
          <w:rFonts w:ascii="Calibri" w:eastAsia="Times New Roman" w:hAnsi="Calibri" w:cs="Arial"/>
          <w:bCs/>
          <w:szCs w:val="20"/>
          <w:lang w:eastAsia="sl-SI"/>
        </w:rPr>
      </w:pPr>
      <w:r w:rsidRPr="00FF1747">
        <w:rPr>
          <w:rFonts w:ascii="Calibri" w:eastAsia="Times New Roman" w:hAnsi="Calibri" w:cs="Arial"/>
          <w:bCs/>
          <w:szCs w:val="20"/>
          <w:lang w:eastAsia="sl-SI"/>
        </w:rPr>
        <w:t xml:space="preserve">pisne izjave vseh svojih navedenih podizvajalcev, ki bodo sodelovali pri izvedbi javnega naročila, da bodo v primeru izbire ponudnika sodelovali pri izvedbi javnega naročila, dela pa izvajali v skladu z razpisnimi pogoji. </w:t>
      </w:r>
      <w:r w:rsidRPr="00FF1747">
        <w:rPr>
          <w:rFonts w:ascii="Calibri" w:eastAsia="Times New Roman" w:hAnsi="Calibri" w:cs="Arial"/>
          <w:b/>
          <w:bCs/>
          <w:szCs w:val="20"/>
          <w:lang w:eastAsia="sl-SI"/>
        </w:rPr>
        <w:t>(</w:t>
      </w:r>
      <w:r w:rsidRPr="00FF1747">
        <w:rPr>
          <w:rFonts w:ascii="Calibri" w:eastAsia="Times New Roman" w:hAnsi="Calibri" w:cs="Arial"/>
          <w:b/>
          <w:szCs w:val="20"/>
          <w:lang w:eastAsia="sl-SI"/>
        </w:rPr>
        <w:t>Obrazec 19</w:t>
      </w:r>
      <w:r w:rsidRPr="00FF1747">
        <w:rPr>
          <w:rFonts w:ascii="Calibri" w:eastAsia="Times New Roman" w:hAnsi="Calibri" w:cs="Arial"/>
          <w:b/>
          <w:bCs/>
          <w:szCs w:val="20"/>
          <w:lang w:eastAsia="sl-SI"/>
        </w:rPr>
        <w:t>)</w:t>
      </w:r>
    </w:p>
    <w:p w:rsidR="00FF1747" w:rsidRPr="00FF1747" w:rsidRDefault="00FF1747" w:rsidP="00FF1747">
      <w:pPr>
        <w:spacing w:after="0" w:line="240" w:lineRule="auto"/>
        <w:jc w:val="both"/>
        <w:rPr>
          <w:rFonts w:ascii="Calibri" w:eastAsia="Times New Roman" w:hAnsi="Calibri" w:cs="Arial"/>
          <w:b/>
          <w:szCs w:val="20"/>
          <w:lang w:eastAsia="sl-SI"/>
        </w:rPr>
      </w:pPr>
    </w:p>
    <w:p w:rsidR="00FF1747" w:rsidRPr="00FF1747" w:rsidRDefault="00FF1747" w:rsidP="00FF1747">
      <w:pPr>
        <w:spacing w:after="0" w:line="240" w:lineRule="auto"/>
        <w:rPr>
          <w:rFonts w:ascii="Calibri" w:eastAsia="Times New Roman" w:hAnsi="Calibri" w:cs="Arial"/>
          <w:b/>
          <w:bCs/>
          <w:sz w:val="24"/>
          <w:szCs w:val="24"/>
          <w:lang w:eastAsia="sl-SI"/>
        </w:rPr>
      </w:pPr>
    </w:p>
    <w:p w:rsidR="00FF1747" w:rsidRPr="00FF1747" w:rsidRDefault="00FF1747" w:rsidP="00FF1747">
      <w:pPr>
        <w:spacing w:after="0" w:line="240" w:lineRule="auto"/>
        <w:rPr>
          <w:rFonts w:ascii="Calibri" w:eastAsia="Times New Roman" w:hAnsi="Calibri" w:cs="Arial"/>
          <w:b/>
          <w:bCs/>
          <w:sz w:val="24"/>
          <w:szCs w:val="24"/>
          <w:lang w:eastAsia="sl-SI"/>
        </w:rPr>
      </w:pPr>
      <w:r w:rsidRPr="00FF1747">
        <w:rPr>
          <w:rFonts w:ascii="Calibri" w:eastAsia="Times New Roman" w:hAnsi="Calibri" w:cs="Arial"/>
          <w:b/>
          <w:bCs/>
          <w:sz w:val="24"/>
          <w:szCs w:val="24"/>
          <w:lang w:eastAsia="sl-SI"/>
        </w:rPr>
        <w:t>3 POJASNILA, SPREMEMBE IN DOPOLNITVE RAZPISNE DOKUMENTACIJE</w:t>
      </w:r>
    </w:p>
    <w:p w:rsidR="00FF1747" w:rsidRPr="00FF1747" w:rsidRDefault="00FF1747" w:rsidP="00FF1747">
      <w:pPr>
        <w:tabs>
          <w:tab w:val="left" w:pos="851"/>
        </w:tabs>
        <w:spacing w:after="0" w:line="240" w:lineRule="auto"/>
        <w:rPr>
          <w:rFonts w:ascii="Calibri" w:eastAsia="Times New Roman" w:hAnsi="Calibri" w:cs="Arial"/>
          <w:bCs/>
          <w:szCs w:val="20"/>
          <w:lang w:eastAsia="sl-SI"/>
        </w:rPr>
      </w:pPr>
    </w:p>
    <w:p w:rsidR="00FF1747" w:rsidRPr="00FF1747" w:rsidRDefault="00FF1747" w:rsidP="00FF1747">
      <w:pPr>
        <w:autoSpaceDE w:val="0"/>
        <w:autoSpaceDN w:val="0"/>
        <w:adjustRightInd w:val="0"/>
        <w:spacing w:after="0" w:line="240" w:lineRule="auto"/>
        <w:jc w:val="both"/>
        <w:rPr>
          <w:rFonts w:ascii="Calibri" w:eastAsia="Times New Roman" w:hAnsi="Calibri" w:cs="Arial"/>
          <w:szCs w:val="20"/>
          <w:lang w:eastAsia="sl-SI"/>
        </w:rPr>
      </w:pPr>
      <w:r w:rsidRPr="00FF1747">
        <w:rPr>
          <w:rFonts w:ascii="Calibri" w:eastAsia="Times New Roman" w:hAnsi="Calibri" w:cs="Arial"/>
          <w:szCs w:val="20"/>
          <w:lang w:eastAsia="sl-SI"/>
        </w:rPr>
        <w:t>Ponudniki lahko zastavijo vprašanja v zvezi z razpisno dokumentacijo in ostalimi elementi javnega naročila preko Portala javnih naročil: http://www.enarocanje.si. Skrajni rok za postavitev vprašanj v zvezi z razpisom je 8</w:t>
      </w:r>
      <w:r w:rsidRPr="00FF1747">
        <w:rPr>
          <w:rFonts w:ascii="Calibri" w:eastAsia="Times New Roman" w:hAnsi="Calibri" w:cs="Arial"/>
          <w:color w:val="FF0000"/>
          <w:szCs w:val="20"/>
          <w:lang w:eastAsia="sl-SI"/>
        </w:rPr>
        <w:t xml:space="preserve"> </w:t>
      </w:r>
      <w:r w:rsidRPr="00FF1747">
        <w:rPr>
          <w:rFonts w:ascii="Calibri" w:eastAsia="Times New Roman" w:hAnsi="Calibri" w:cs="Arial"/>
          <w:szCs w:val="20"/>
          <w:lang w:eastAsia="sl-SI"/>
        </w:rPr>
        <w:t xml:space="preserve">dni pred rokom za predložitev ponudb. </w:t>
      </w:r>
    </w:p>
    <w:p w:rsidR="00FF1747" w:rsidRPr="00FF1747" w:rsidRDefault="00FF1747" w:rsidP="00FF1747">
      <w:pPr>
        <w:autoSpaceDE w:val="0"/>
        <w:autoSpaceDN w:val="0"/>
        <w:adjustRightInd w:val="0"/>
        <w:spacing w:after="0" w:line="240" w:lineRule="auto"/>
        <w:jc w:val="both"/>
        <w:rPr>
          <w:rFonts w:ascii="Calibri" w:eastAsia="Times New Roman" w:hAnsi="Calibri" w:cs="Arial"/>
          <w:szCs w:val="20"/>
          <w:lang w:eastAsia="sl-SI"/>
        </w:rPr>
      </w:pPr>
    </w:p>
    <w:p w:rsidR="00FF1747" w:rsidRPr="00FF1747" w:rsidRDefault="00FF1747" w:rsidP="00FF1747">
      <w:pPr>
        <w:autoSpaceDE w:val="0"/>
        <w:autoSpaceDN w:val="0"/>
        <w:adjustRightInd w:val="0"/>
        <w:spacing w:after="0" w:line="240" w:lineRule="auto"/>
        <w:jc w:val="both"/>
        <w:rPr>
          <w:rFonts w:ascii="Calibri" w:eastAsia="Times New Roman" w:hAnsi="Calibri" w:cs="Arial"/>
          <w:szCs w:val="20"/>
          <w:lang w:eastAsia="sl-SI"/>
        </w:rPr>
      </w:pPr>
      <w:r w:rsidRPr="00FF1747">
        <w:rPr>
          <w:rFonts w:ascii="Calibri" w:eastAsia="Times New Roman" w:hAnsi="Calibri" w:cs="Arial"/>
          <w:szCs w:val="20"/>
          <w:lang w:eastAsia="sl-SI"/>
        </w:rPr>
        <w:t>Naročnik bo podal pojasnila najkasneje 6 dni pred rokom za predložitev ponudb. Podana pojasnila bodo objavljena na Portalu javnih naročil in zavezujoča ter sestavni del razpisne dokumentacije za ta postopek.</w:t>
      </w:r>
    </w:p>
    <w:p w:rsidR="00FF1747" w:rsidRPr="00FF1747" w:rsidRDefault="00FF1747" w:rsidP="00FF1747">
      <w:pPr>
        <w:autoSpaceDE w:val="0"/>
        <w:autoSpaceDN w:val="0"/>
        <w:adjustRightInd w:val="0"/>
        <w:spacing w:after="0" w:line="240" w:lineRule="auto"/>
        <w:jc w:val="both"/>
        <w:rPr>
          <w:rFonts w:ascii="Calibri" w:eastAsia="Times New Roman" w:hAnsi="Calibri" w:cs="Arial"/>
          <w:szCs w:val="20"/>
          <w:lang w:eastAsia="sl-SI"/>
        </w:rPr>
      </w:pPr>
    </w:p>
    <w:p w:rsidR="00FF1747" w:rsidRPr="00FF1747" w:rsidRDefault="00FF1747" w:rsidP="00FF1747">
      <w:pPr>
        <w:tabs>
          <w:tab w:val="left" w:pos="851"/>
        </w:tabs>
        <w:spacing w:after="0" w:line="240" w:lineRule="auto"/>
        <w:jc w:val="both"/>
        <w:rPr>
          <w:rFonts w:ascii="Calibri" w:eastAsia="Times New Roman" w:hAnsi="Calibri" w:cs="Arial"/>
          <w:szCs w:val="20"/>
          <w:lang w:eastAsia="sl-SI"/>
        </w:rPr>
      </w:pPr>
      <w:r w:rsidRPr="00FF1747">
        <w:rPr>
          <w:rFonts w:ascii="Calibri" w:eastAsia="Times New Roman" w:hAnsi="Calibri" w:cs="Arial"/>
          <w:szCs w:val="20"/>
          <w:lang w:eastAsia="sl-SI"/>
        </w:rPr>
        <w:t>Pred potekom roka za predložitev ponudbe lahko naročnik spremeni ali dopolni razpisno dokumentacijo. Vse spremembe in dopolnitve razpisne dokumentacije bo naročnik podal najkasneje 6 dni pred rokom za predložitev ponudb. Vsaka taka sprememba oziroma dopolnitev bo sestavni del razpisne dokumentacije in bo posredovana na ali preko Portala javnih naročil. Naročnik bo po potrebi spremenil rok za predložitev ponudb. S spremembo roka za predložitev ponudb se pravice in obveznosti naročnika in ponudnikov vežejo na nove roke, ki posledično izhajajo iz spremenjenega roka za predložitev ponudb.</w:t>
      </w:r>
    </w:p>
    <w:p w:rsidR="00FF1747" w:rsidRPr="00FF1747" w:rsidRDefault="00FF1747" w:rsidP="00FF1747">
      <w:pPr>
        <w:tabs>
          <w:tab w:val="left" w:pos="851"/>
        </w:tabs>
        <w:spacing w:after="0" w:line="240" w:lineRule="auto"/>
        <w:jc w:val="both"/>
        <w:rPr>
          <w:rFonts w:ascii="Calibri" w:eastAsia="Times New Roman" w:hAnsi="Calibri" w:cs="Arial"/>
          <w:szCs w:val="20"/>
          <w:lang w:eastAsia="sl-SI"/>
        </w:rPr>
      </w:pPr>
    </w:p>
    <w:p w:rsidR="00FF1747" w:rsidRPr="00FF1747" w:rsidRDefault="00FF1747" w:rsidP="00FF1747">
      <w:pPr>
        <w:tabs>
          <w:tab w:val="left" w:pos="851"/>
        </w:tabs>
        <w:spacing w:after="0" w:line="240" w:lineRule="auto"/>
        <w:jc w:val="both"/>
        <w:rPr>
          <w:rFonts w:ascii="Calibri" w:eastAsia="Times New Roman" w:hAnsi="Calibri" w:cs="Arial"/>
          <w:szCs w:val="20"/>
          <w:lang w:eastAsia="sl-SI"/>
        </w:rPr>
      </w:pPr>
      <w:r w:rsidRPr="00FF1747">
        <w:rPr>
          <w:rFonts w:ascii="Calibri" w:eastAsia="Times New Roman" w:hAnsi="Calibri" w:cs="Arial"/>
          <w:szCs w:val="20"/>
          <w:lang w:eastAsia="sl-SI"/>
        </w:rPr>
        <w:t>Naročnik si pridržuje pravico spremeniti ali dopolniti razpisno dokumentacijo na lastno pobudo ali kot odgovor na prošnjo za pojasnilo, ki jo bo dobil od morebitnega ponudnika.</w:t>
      </w:r>
    </w:p>
    <w:p w:rsidR="00FF1747" w:rsidRPr="00FF1747" w:rsidRDefault="00FF1747" w:rsidP="00FF1747">
      <w:pPr>
        <w:tabs>
          <w:tab w:val="left" w:pos="851"/>
        </w:tabs>
        <w:spacing w:after="0" w:line="240" w:lineRule="auto"/>
        <w:jc w:val="both"/>
        <w:rPr>
          <w:rFonts w:ascii="Calibri" w:eastAsia="Times New Roman" w:hAnsi="Calibri" w:cs="Arial"/>
          <w:szCs w:val="20"/>
          <w:lang w:eastAsia="sl-SI"/>
        </w:rPr>
      </w:pPr>
    </w:p>
    <w:p w:rsidR="00FF1747" w:rsidRPr="00FF1747" w:rsidRDefault="00FF1747" w:rsidP="00FF1747">
      <w:pPr>
        <w:tabs>
          <w:tab w:val="left" w:pos="851"/>
        </w:tabs>
        <w:spacing w:after="0" w:line="240" w:lineRule="auto"/>
        <w:jc w:val="both"/>
        <w:rPr>
          <w:rFonts w:ascii="Calibri" w:eastAsia="Times New Roman" w:hAnsi="Calibri" w:cs="Arial"/>
          <w:szCs w:val="20"/>
          <w:lang w:eastAsia="sl-SI"/>
        </w:rPr>
      </w:pPr>
    </w:p>
    <w:p w:rsidR="00FF1747" w:rsidRPr="00FF1747" w:rsidRDefault="00FF1747" w:rsidP="00FF1747">
      <w:pPr>
        <w:tabs>
          <w:tab w:val="left" w:pos="851"/>
        </w:tabs>
        <w:spacing w:after="0" w:line="240" w:lineRule="auto"/>
        <w:ind w:left="720"/>
        <w:jc w:val="center"/>
        <w:rPr>
          <w:rFonts w:ascii="Calibri" w:eastAsia="Times New Roman" w:hAnsi="Calibri" w:cs="Arial"/>
          <w:b/>
          <w:sz w:val="24"/>
          <w:szCs w:val="24"/>
          <w:lang w:eastAsia="sl-SI"/>
        </w:rPr>
      </w:pPr>
      <w:r w:rsidRPr="00FF1747">
        <w:rPr>
          <w:rFonts w:ascii="Calibri" w:eastAsia="Times New Roman" w:hAnsi="Calibri" w:cs="Arial"/>
          <w:b/>
          <w:sz w:val="24"/>
          <w:szCs w:val="24"/>
          <w:lang w:eastAsia="sl-SI"/>
        </w:rPr>
        <w:t>4 PRIPRAVA PONUDBE</w:t>
      </w:r>
    </w:p>
    <w:p w:rsidR="00FF1747" w:rsidRPr="00FF1747" w:rsidRDefault="00FF1747" w:rsidP="00FF1747">
      <w:pPr>
        <w:tabs>
          <w:tab w:val="left" w:pos="851"/>
        </w:tabs>
        <w:spacing w:after="0" w:line="240" w:lineRule="auto"/>
        <w:jc w:val="center"/>
        <w:rPr>
          <w:rFonts w:ascii="Calibri" w:eastAsia="Times New Roman" w:hAnsi="Calibri" w:cs="Arial"/>
          <w:b/>
          <w:szCs w:val="20"/>
          <w:lang w:eastAsia="sl-SI"/>
        </w:rPr>
      </w:pPr>
    </w:p>
    <w:p w:rsidR="00FF1747" w:rsidRPr="00FF1747" w:rsidRDefault="00FF1747" w:rsidP="00FF1747">
      <w:pPr>
        <w:keepNext/>
        <w:tabs>
          <w:tab w:val="left" w:pos="360"/>
        </w:tabs>
        <w:spacing w:after="0" w:line="240" w:lineRule="auto"/>
        <w:ind w:right="382"/>
        <w:jc w:val="both"/>
        <w:outlineLvl w:val="0"/>
        <w:rPr>
          <w:rFonts w:ascii="Calibri" w:eastAsia="Times New Roman" w:hAnsi="Calibri" w:cs="Arial"/>
          <w:b/>
          <w:snapToGrid w:val="0"/>
          <w:szCs w:val="20"/>
        </w:rPr>
      </w:pPr>
      <w:bookmarkStart w:id="1" w:name="_Toc68336988"/>
      <w:bookmarkStart w:id="2" w:name="_Toc90274495"/>
      <w:bookmarkStart w:id="3" w:name="_Toc338414629"/>
      <w:bookmarkStart w:id="4" w:name="_Toc338741086"/>
      <w:bookmarkStart w:id="5" w:name="_Toc338741378"/>
      <w:r w:rsidRPr="00FF1747">
        <w:rPr>
          <w:rFonts w:ascii="Calibri" w:eastAsia="Times New Roman" w:hAnsi="Calibri" w:cs="Arial"/>
          <w:b/>
          <w:snapToGrid w:val="0"/>
          <w:szCs w:val="20"/>
        </w:rPr>
        <w:t>4.1 JEZIK V PONUDBI</w:t>
      </w:r>
      <w:bookmarkEnd w:id="1"/>
      <w:bookmarkEnd w:id="2"/>
      <w:bookmarkEnd w:id="3"/>
      <w:bookmarkEnd w:id="4"/>
      <w:bookmarkEnd w:id="5"/>
    </w:p>
    <w:p w:rsidR="00FF1747" w:rsidRPr="00FF1747" w:rsidRDefault="00FF1747" w:rsidP="00FF1747">
      <w:pPr>
        <w:tabs>
          <w:tab w:val="left" w:pos="851"/>
        </w:tabs>
        <w:spacing w:after="0" w:line="240" w:lineRule="auto"/>
        <w:jc w:val="center"/>
        <w:rPr>
          <w:rFonts w:ascii="Calibri" w:eastAsia="Times New Roman" w:hAnsi="Calibri" w:cs="Arial"/>
          <w:b/>
          <w:szCs w:val="20"/>
          <w:lang w:eastAsia="sl-SI"/>
        </w:rPr>
      </w:pPr>
    </w:p>
    <w:p w:rsidR="00FF1747" w:rsidRPr="00FF1747" w:rsidRDefault="00FF1747" w:rsidP="00FF1747">
      <w:pPr>
        <w:spacing w:after="0" w:line="240" w:lineRule="auto"/>
        <w:jc w:val="both"/>
        <w:rPr>
          <w:rFonts w:ascii="Calibri" w:eastAsia="Times New Roman" w:hAnsi="Calibri" w:cs="Arial"/>
          <w:bCs/>
          <w:lang w:eastAsia="sl-SI"/>
        </w:rPr>
      </w:pPr>
      <w:r w:rsidRPr="00FF1747">
        <w:rPr>
          <w:rFonts w:ascii="Calibri" w:eastAsia="Times New Roman" w:hAnsi="Calibri" w:cs="Arial"/>
          <w:bCs/>
          <w:lang w:eastAsia="sl-SI"/>
        </w:rPr>
        <w:t xml:space="preserve">Ponudnik mora ponudbo izdelati v slovenskem jeziku. </w:t>
      </w:r>
    </w:p>
    <w:p w:rsidR="00FF1747" w:rsidRPr="00FF1747" w:rsidRDefault="00FF1747" w:rsidP="00FF1747">
      <w:pPr>
        <w:spacing w:after="0" w:line="240" w:lineRule="auto"/>
        <w:jc w:val="both"/>
        <w:rPr>
          <w:rFonts w:ascii="Calibri" w:eastAsia="Times New Roman" w:hAnsi="Calibri" w:cs="Arial"/>
          <w:bCs/>
          <w:lang w:eastAsia="sl-SI"/>
        </w:rPr>
      </w:pPr>
    </w:p>
    <w:p w:rsidR="00FF1747" w:rsidRPr="00FF1747" w:rsidRDefault="00FF1747" w:rsidP="00FF1747">
      <w:pPr>
        <w:tabs>
          <w:tab w:val="left" w:pos="851"/>
        </w:tabs>
        <w:spacing w:after="0" w:line="240" w:lineRule="auto"/>
        <w:jc w:val="both"/>
        <w:rPr>
          <w:rFonts w:ascii="Calibri" w:eastAsia="Times New Roman" w:hAnsi="Calibri" w:cs="Arial"/>
          <w:lang w:eastAsia="sl-SI"/>
        </w:rPr>
      </w:pPr>
      <w:r w:rsidRPr="00FF1747">
        <w:rPr>
          <w:rFonts w:ascii="Calibri" w:eastAsia="Times New Roman" w:hAnsi="Calibri" w:cs="Calibri"/>
          <w:color w:val="000000"/>
          <w:szCs w:val="20"/>
          <w:lang w:eastAsia="sl-SI"/>
        </w:rPr>
        <w:t>Ponudnik lahko uporabi v tujem jeziku že uveljavljene tehnične izraze, vendar le v tehničnem delu ponudbe. Potrdila o kakovosti in certifikati so lahko predloženi tudi v tujem jeziku. Če naročnik ob pregledovanju in ocenjevanju ponudb meni, da je potrebno del ponudbe, ki ni predložen v slovenskem jeziku, prevesti v slovenski jezik, lahko od ponudnika zahteva, da le-to stori na lastne stroške ter mu za to določi ustrezen rok. Za presojo spornih vprašanj se vedno uporablja ponudba v slovenskem jeziku in del ponudbe v overjenem prevodu v slovenski jezik.</w:t>
      </w:r>
    </w:p>
    <w:p w:rsidR="00FF1747" w:rsidRPr="00FF1747" w:rsidRDefault="00FF1747" w:rsidP="00FF1747">
      <w:pPr>
        <w:spacing w:after="0" w:line="240" w:lineRule="auto"/>
        <w:jc w:val="both"/>
        <w:rPr>
          <w:rFonts w:ascii="Calibri" w:eastAsia="Times New Roman" w:hAnsi="Calibri" w:cs="Arial"/>
          <w:lang w:eastAsia="sl-SI"/>
        </w:rPr>
      </w:pPr>
    </w:p>
    <w:p w:rsidR="00FF1747" w:rsidRPr="00FF1747" w:rsidRDefault="00FF1747" w:rsidP="00FF1747">
      <w:pPr>
        <w:keepNext/>
        <w:tabs>
          <w:tab w:val="left" w:pos="360"/>
        </w:tabs>
        <w:spacing w:after="0" w:line="240" w:lineRule="auto"/>
        <w:ind w:right="382"/>
        <w:jc w:val="both"/>
        <w:outlineLvl w:val="0"/>
        <w:rPr>
          <w:rFonts w:ascii="Calibri" w:eastAsia="Times New Roman" w:hAnsi="Calibri" w:cs="Arial"/>
          <w:b/>
          <w:snapToGrid w:val="0"/>
          <w:szCs w:val="20"/>
        </w:rPr>
      </w:pPr>
      <w:bookmarkStart w:id="6" w:name="_Toc338414630"/>
      <w:bookmarkStart w:id="7" w:name="_Toc338741087"/>
      <w:bookmarkStart w:id="8" w:name="_Toc338741379"/>
      <w:r w:rsidRPr="00FF1747">
        <w:rPr>
          <w:rFonts w:ascii="Calibri" w:eastAsia="Times New Roman" w:hAnsi="Calibri" w:cs="Arial"/>
          <w:b/>
          <w:snapToGrid w:val="0"/>
          <w:szCs w:val="20"/>
        </w:rPr>
        <w:t>4.2 VALUTE V PONUDBI</w:t>
      </w:r>
      <w:bookmarkEnd w:id="6"/>
      <w:bookmarkEnd w:id="7"/>
      <w:bookmarkEnd w:id="8"/>
      <w:r w:rsidRPr="00FF1747">
        <w:rPr>
          <w:rFonts w:ascii="Calibri" w:eastAsia="Times New Roman" w:hAnsi="Calibri" w:cs="Arial"/>
          <w:b/>
          <w:snapToGrid w:val="0"/>
          <w:szCs w:val="20"/>
        </w:rPr>
        <w:t xml:space="preserve"> </w:t>
      </w:r>
    </w:p>
    <w:p w:rsidR="00FF1747" w:rsidRPr="00FF1747" w:rsidRDefault="00FF1747" w:rsidP="00FF1747">
      <w:pPr>
        <w:keepNext/>
        <w:tabs>
          <w:tab w:val="left" w:pos="360"/>
        </w:tabs>
        <w:spacing w:after="0" w:line="240" w:lineRule="auto"/>
        <w:ind w:right="382"/>
        <w:jc w:val="both"/>
        <w:outlineLvl w:val="0"/>
        <w:rPr>
          <w:rFonts w:ascii="Calibri" w:eastAsia="Times New Roman" w:hAnsi="Calibri" w:cs="Arial"/>
          <w:b/>
          <w:snapToGrid w:val="0"/>
          <w:szCs w:val="20"/>
        </w:rPr>
      </w:pPr>
    </w:p>
    <w:p w:rsidR="00FF1747" w:rsidRPr="00FF1747" w:rsidRDefault="00FF1747" w:rsidP="00FF1747">
      <w:pPr>
        <w:tabs>
          <w:tab w:val="left" w:pos="902"/>
        </w:tabs>
        <w:spacing w:after="0" w:line="240" w:lineRule="auto"/>
        <w:ind w:right="380"/>
        <w:jc w:val="both"/>
        <w:rPr>
          <w:rFonts w:ascii="Calibri" w:eastAsia="Times New Roman" w:hAnsi="Calibri" w:cs="Arial"/>
          <w:lang w:eastAsia="sl-SI"/>
        </w:rPr>
      </w:pPr>
      <w:r w:rsidRPr="00FF1747">
        <w:rPr>
          <w:rFonts w:ascii="Calibri" w:eastAsia="Times New Roman" w:hAnsi="Calibri" w:cs="Arial"/>
          <w:lang w:eastAsia="sl-SI"/>
        </w:rPr>
        <w:t xml:space="preserve">Valuta v ponudbi je evro (EUR) in se bo tako tudi ocenjevala. </w:t>
      </w:r>
    </w:p>
    <w:p w:rsidR="00FF1747" w:rsidRPr="00FF1747" w:rsidRDefault="00FF1747" w:rsidP="00FF1747">
      <w:pPr>
        <w:tabs>
          <w:tab w:val="left" w:pos="900"/>
        </w:tabs>
        <w:spacing w:after="0" w:line="240" w:lineRule="auto"/>
        <w:ind w:right="382"/>
        <w:jc w:val="both"/>
        <w:rPr>
          <w:rFonts w:ascii="Calibri" w:eastAsia="Times New Roman" w:hAnsi="Calibri" w:cs="Arial"/>
          <w:lang w:eastAsia="sl-SI"/>
        </w:rPr>
      </w:pPr>
    </w:p>
    <w:p w:rsidR="00FF1747" w:rsidRPr="00FF1747" w:rsidRDefault="00FF1747" w:rsidP="00FF1747">
      <w:pPr>
        <w:tabs>
          <w:tab w:val="left" w:pos="902"/>
        </w:tabs>
        <w:spacing w:after="0" w:line="240" w:lineRule="auto"/>
        <w:ind w:right="380"/>
        <w:jc w:val="both"/>
        <w:rPr>
          <w:rFonts w:ascii="Calibri" w:eastAsia="Times New Roman" w:hAnsi="Calibri" w:cs="Arial"/>
          <w:lang w:eastAsia="sl-SI"/>
        </w:rPr>
      </w:pPr>
      <w:r w:rsidRPr="00FF1747">
        <w:rPr>
          <w:rFonts w:ascii="Calibri" w:eastAsia="Times New Roman" w:hAnsi="Calibri" w:cs="Arial"/>
          <w:lang w:eastAsia="sl-SI"/>
        </w:rPr>
        <w:t>Vsi zneski v Ponudbenem predračunu ponudbe morajo biti izraženi v evrih (EUR).</w:t>
      </w:r>
    </w:p>
    <w:p w:rsidR="00FF1747" w:rsidRPr="00FF1747" w:rsidRDefault="00FF1747" w:rsidP="00FF1747">
      <w:pPr>
        <w:tabs>
          <w:tab w:val="left" w:pos="900"/>
        </w:tabs>
        <w:spacing w:after="0" w:line="240" w:lineRule="auto"/>
        <w:ind w:right="382"/>
        <w:jc w:val="both"/>
        <w:rPr>
          <w:rFonts w:ascii="Calibri" w:eastAsia="Times New Roman" w:hAnsi="Calibri" w:cs="Arial"/>
          <w:color w:val="000000"/>
          <w:sz w:val="24"/>
          <w:szCs w:val="20"/>
          <w:lang w:eastAsia="sl-SI"/>
        </w:rPr>
      </w:pPr>
    </w:p>
    <w:p w:rsidR="00FF1747" w:rsidRPr="00FF1747" w:rsidRDefault="00FF1747" w:rsidP="00FF1747">
      <w:pPr>
        <w:keepNext/>
        <w:tabs>
          <w:tab w:val="left" w:pos="360"/>
        </w:tabs>
        <w:spacing w:after="0" w:line="240" w:lineRule="auto"/>
        <w:ind w:right="382"/>
        <w:jc w:val="both"/>
        <w:outlineLvl w:val="0"/>
        <w:rPr>
          <w:rFonts w:ascii="Calibri" w:eastAsia="Times New Roman" w:hAnsi="Calibri" w:cs="Arial"/>
          <w:b/>
          <w:snapToGrid w:val="0"/>
          <w:szCs w:val="20"/>
        </w:rPr>
      </w:pPr>
      <w:bookmarkStart w:id="9" w:name="_Toc338414631"/>
      <w:bookmarkStart w:id="10" w:name="_Toc338741088"/>
      <w:bookmarkStart w:id="11" w:name="_Toc338741380"/>
      <w:r w:rsidRPr="00FF1747">
        <w:rPr>
          <w:rFonts w:ascii="Calibri" w:eastAsia="Times New Roman" w:hAnsi="Calibri" w:cs="Arial"/>
          <w:b/>
          <w:snapToGrid w:val="0"/>
          <w:szCs w:val="20"/>
        </w:rPr>
        <w:lastRenderedPageBreak/>
        <w:t>4.3 PODPIS PONUDBE</w:t>
      </w:r>
      <w:bookmarkEnd w:id="9"/>
      <w:bookmarkEnd w:id="10"/>
      <w:bookmarkEnd w:id="11"/>
    </w:p>
    <w:p w:rsidR="00FF1747" w:rsidRPr="00FF1747" w:rsidRDefault="00FF1747" w:rsidP="00FF1747">
      <w:pPr>
        <w:tabs>
          <w:tab w:val="left" w:pos="9070"/>
        </w:tabs>
        <w:spacing w:after="0" w:line="240" w:lineRule="auto"/>
        <w:ind w:right="-2"/>
        <w:jc w:val="both"/>
        <w:rPr>
          <w:rFonts w:ascii="Calibri" w:eastAsia="Times New Roman" w:hAnsi="Calibri" w:cs="Arial"/>
          <w:lang w:eastAsia="sl-SI"/>
        </w:rPr>
      </w:pPr>
    </w:p>
    <w:p w:rsidR="00FF1747" w:rsidRPr="00FF1747" w:rsidRDefault="00FF1747" w:rsidP="00FF1747">
      <w:pPr>
        <w:tabs>
          <w:tab w:val="left" w:pos="567"/>
          <w:tab w:val="left" w:pos="902"/>
          <w:tab w:val="left" w:pos="9070"/>
        </w:tabs>
        <w:spacing w:after="0" w:line="240" w:lineRule="auto"/>
        <w:ind w:right="-2"/>
        <w:jc w:val="both"/>
        <w:rPr>
          <w:rFonts w:ascii="Calibri" w:eastAsia="Times New Roman" w:hAnsi="Calibri" w:cs="Arial"/>
          <w:lang w:eastAsia="sl-SI"/>
        </w:rPr>
      </w:pPr>
      <w:r w:rsidRPr="00FF1747">
        <w:rPr>
          <w:rFonts w:ascii="Calibri" w:eastAsia="Times New Roman" w:hAnsi="Calibri" w:cs="Arial"/>
          <w:lang w:eastAsia="sl-SI"/>
        </w:rPr>
        <w:t xml:space="preserve">Ponudba mora biti podpisana s strani zakonitega zastopnika ali osebe, ki je s pisnim pooblastilom pooblaščena za podpisovanje v imenu zakonitega zastopnika ponudnika, kar je razvidno iz priloženega pooblastila. </w:t>
      </w:r>
    </w:p>
    <w:p w:rsidR="00FF1747" w:rsidRPr="00FF1747" w:rsidRDefault="00FF1747" w:rsidP="00FF1747">
      <w:pPr>
        <w:keepNext/>
        <w:tabs>
          <w:tab w:val="left" w:pos="360"/>
        </w:tabs>
        <w:spacing w:after="0" w:line="240" w:lineRule="auto"/>
        <w:ind w:right="382"/>
        <w:jc w:val="both"/>
        <w:outlineLvl w:val="0"/>
        <w:rPr>
          <w:rFonts w:ascii="Calibri" w:eastAsia="Times New Roman" w:hAnsi="Calibri" w:cs="Arial"/>
          <w:b/>
          <w:snapToGrid w:val="0"/>
          <w:szCs w:val="20"/>
        </w:rPr>
      </w:pPr>
    </w:p>
    <w:p w:rsidR="00FF1747" w:rsidRPr="00FF1747" w:rsidRDefault="00FF1747" w:rsidP="00FF1747">
      <w:pPr>
        <w:spacing w:after="0" w:line="240" w:lineRule="auto"/>
        <w:rPr>
          <w:rFonts w:ascii="Calibri" w:eastAsia="Times New Roman" w:hAnsi="Calibri" w:cs="Arial"/>
          <w:b/>
          <w:snapToGrid w:val="0"/>
          <w:szCs w:val="20"/>
        </w:rPr>
      </w:pPr>
    </w:p>
    <w:p w:rsidR="00FF1747" w:rsidRPr="00FF1747" w:rsidRDefault="00FF1747" w:rsidP="00FF1747">
      <w:pPr>
        <w:keepNext/>
        <w:tabs>
          <w:tab w:val="left" w:pos="360"/>
        </w:tabs>
        <w:spacing w:after="0" w:line="240" w:lineRule="auto"/>
        <w:ind w:right="382"/>
        <w:jc w:val="both"/>
        <w:outlineLvl w:val="0"/>
        <w:rPr>
          <w:rFonts w:ascii="Calibri" w:eastAsia="Times New Roman" w:hAnsi="Calibri" w:cs="Arial"/>
          <w:b/>
          <w:snapToGrid w:val="0"/>
          <w:szCs w:val="20"/>
        </w:rPr>
      </w:pPr>
      <w:r w:rsidRPr="00FF1747">
        <w:rPr>
          <w:rFonts w:ascii="Calibri" w:eastAsia="Times New Roman" w:hAnsi="Calibri" w:cs="Arial"/>
          <w:b/>
          <w:snapToGrid w:val="0"/>
          <w:szCs w:val="20"/>
        </w:rPr>
        <w:t>4.4 IZDELAVA PONUDBE</w:t>
      </w:r>
    </w:p>
    <w:p w:rsidR="00FF1747" w:rsidRPr="00FF1747" w:rsidRDefault="00FF1747" w:rsidP="00FF1747">
      <w:pPr>
        <w:spacing w:after="0" w:line="240" w:lineRule="auto"/>
        <w:jc w:val="both"/>
        <w:rPr>
          <w:rFonts w:ascii="Calibri" w:eastAsia="Times New Roman" w:hAnsi="Calibri" w:cs="Arial"/>
          <w:lang w:eastAsia="sl-SI"/>
        </w:rPr>
      </w:pPr>
    </w:p>
    <w:p w:rsidR="00FF1747" w:rsidRPr="00FF1747" w:rsidRDefault="00FF1747" w:rsidP="00FF1747">
      <w:pPr>
        <w:spacing w:after="0" w:line="240" w:lineRule="auto"/>
        <w:jc w:val="both"/>
        <w:rPr>
          <w:rFonts w:ascii="Calibri" w:eastAsia="Times New Roman" w:hAnsi="Calibri" w:cs="Arial"/>
          <w:u w:val="single"/>
          <w:lang w:eastAsia="sl-SI"/>
        </w:rPr>
      </w:pPr>
      <w:r w:rsidRPr="00FF1747">
        <w:rPr>
          <w:rFonts w:ascii="Calibri" w:eastAsia="Times New Roman" w:hAnsi="Calibri" w:cs="Arial"/>
          <w:lang w:eastAsia="sl-SI"/>
        </w:rPr>
        <w:t xml:space="preserve">Ponudba se sestavi tako, da ponudnik vpiše zahtevane podatke v obrazce, ki so sestavni del razpisne dokumentacije oz. posameznih delov le-te. </w:t>
      </w:r>
      <w:r w:rsidRPr="00FF1747">
        <w:rPr>
          <w:rFonts w:ascii="Calibri" w:eastAsia="Times New Roman" w:hAnsi="Calibri" w:cs="Arial"/>
          <w:u w:val="single"/>
          <w:lang w:eastAsia="sl-SI"/>
        </w:rPr>
        <w:t>Vsi obrazci, priloge morajo biti izpolnjene, podpisane in žigosane s strani pooblaščene osebe ponudnika.</w:t>
      </w:r>
    </w:p>
    <w:p w:rsidR="00FF1747" w:rsidRPr="00FF1747" w:rsidRDefault="00FF1747" w:rsidP="00FF1747">
      <w:pPr>
        <w:spacing w:after="0" w:line="240" w:lineRule="auto"/>
        <w:jc w:val="both"/>
        <w:rPr>
          <w:rFonts w:ascii="Calibri" w:eastAsia="Times New Roman" w:hAnsi="Calibri" w:cs="Arial"/>
          <w:u w:val="single"/>
          <w:lang w:eastAsia="sl-SI"/>
        </w:rPr>
      </w:pPr>
    </w:p>
    <w:p w:rsidR="00FF1747" w:rsidRPr="00FF1747" w:rsidRDefault="00FF1747" w:rsidP="00FF1747">
      <w:pPr>
        <w:spacing w:after="0" w:line="240" w:lineRule="auto"/>
        <w:jc w:val="both"/>
        <w:rPr>
          <w:rFonts w:ascii="Calibri" w:eastAsia="Times New Roman" w:hAnsi="Calibri" w:cs="Arial"/>
          <w:lang w:eastAsia="sl-SI"/>
        </w:rPr>
      </w:pPr>
      <w:r w:rsidRPr="00FF1747">
        <w:rPr>
          <w:rFonts w:ascii="Calibri" w:eastAsia="Times New Roman" w:hAnsi="Calibri" w:cs="Arial"/>
          <w:lang w:eastAsia="sl-SI"/>
        </w:rPr>
        <w:t>Morebitne popravke v ponudbi mora ponudnik opremiti z žigom in podpisom pooblaščene osebe. Od ponudnika se pričakuje, da bo skrbno pregledal vse v nadaljevanju navedene dokumente.</w:t>
      </w:r>
    </w:p>
    <w:p w:rsidR="00FF1747" w:rsidRPr="00FF1747" w:rsidRDefault="00FF1747" w:rsidP="00FF1747">
      <w:pPr>
        <w:spacing w:after="0" w:line="240" w:lineRule="auto"/>
        <w:jc w:val="both"/>
        <w:rPr>
          <w:rFonts w:ascii="Calibri" w:eastAsia="Times New Roman" w:hAnsi="Calibri" w:cs="Arial"/>
          <w:lang w:eastAsia="sl-SI"/>
        </w:rPr>
      </w:pPr>
    </w:p>
    <w:p w:rsidR="00FF1747" w:rsidRPr="00FF1747" w:rsidRDefault="00FF1747" w:rsidP="00FF1747">
      <w:pPr>
        <w:spacing w:after="0" w:line="240" w:lineRule="auto"/>
        <w:jc w:val="both"/>
        <w:rPr>
          <w:rFonts w:ascii="Calibri" w:eastAsia="Times New Roman" w:hAnsi="Calibri" w:cs="Arial"/>
          <w:lang w:eastAsia="sl-SI"/>
        </w:rPr>
      </w:pPr>
      <w:r w:rsidRPr="00FF1747">
        <w:rPr>
          <w:rFonts w:ascii="Calibri" w:eastAsia="Times New Roman" w:hAnsi="Calibri" w:cs="Arial"/>
          <w:lang w:eastAsia="sl-SI"/>
        </w:rPr>
        <w:t>Druge zahtevane dokumente, za katere naročnik ne prilaga originalnih obrazcev, si ponudnik pridobi pri pristojnih organih in jih predloži naročniku v izvirniku oz. kopiji. V primeru dvoma, da fotokopije dokumentov ne ustrezajo originalom, bo naročnik od ponudnika zahteval predložitev originalnih dokumentov.</w:t>
      </w:r>
    </w:p>
    <w:p w:rsidR="00FF1747" w:rsidRPr="00FF1747" w:rsidRDefault="00FF1747" w:rsidP="00FF1747">
      <w:pPr>
        <w:spacing w:after="0" w:line="240" w:lineRule="auto"/>
        <w:jc w:val="both"/>
        <w:rPr>
          <w:rFonts w:ascii="Calibri" w:eastAsia="Times New Roman" w:hAnsi="Calibri" w:cs="Arial"/>
          <w:lang w:eastAsia="sl-SI"/>
        </w:rPr>
      </w:pPr>
    </w:p>
    <w:p w:rsidR="00FF1747" w:rsidRPr="00FF1747" w:rsidRDefault="00FF1747" w:rsidP="00FF1747">
      <w:pPr>
        <w:spacing w:after="0" w:line="240" w:lineRule="auto"/>
        <w:jc w:val="both"/>
        <w:rPr>
          <w:rFonts w:ascii="Calibri" w:eastAsia="Times New Roman" w:hAnsi="Calibri" w:cs="Arial"/>
          <w:lang w:eastAsia="sl-SI"/>
        </w:rPr>
      </w:pPr>
      <w:r w:rsidRPr="00FF1747">
        <w:rPr>
          <w:rFonts w:ascii="Calibri" w:eastAsia="Times New Roman" w:hAnsi="Calibri" w:cs="Arial"/>
          <w:lang w:eastAsia="sl-SI"/>
        </w:rPr>
        <w:t xml:space="preserve">Celotna ponudbena dokumentacija mora biti zvezana z vrvico v celoto ali zapečatena ali drugače zaščitena tako, da posameznih listov oziroma prilog ni možno naknadno vložiti, odstraniti ali zamenjati brez vidne poškodbe listov ali pečata, ter da je omogočeno listanje tako opremljene dokumentacije. </w:t>
      </w:r>
    </w:p>
    <w:p w:rsidR="00FF1747" w:rsidRPr="00FF1747" w:rsidRDefault="00FF1747" w:rsidP="00FF1747">
      <w:pPr>
        <w:spacing w:after="0" w:line="240" w:lineRule="auto"/>
        <w:jc w:val="both"/>
        <w:rPr>
          <w:rFonts w:ascii="Calibri" w:eastAsia="Times New Roman" w:hAnsi="Calibri" w:cs="Arial"/>
          <w:lang w:eastAsia="sl-SI"/>
        </w:rPr>
      </w:pPr>
    </w:p>
    <w:p w:rsidR="00FF1747" w:rsidRPr="00FF1747" w:rsidRDefault="00FF1747" w:rsidP="00FF1747">
      <w:pPr>
        <w:spacing w:after="0" w:line="240" w:lineRule="auto"/>
        <w:jc w:val="both"/>
        <w:rPr>
          <w:rFonts w:ascii="Calibri" w:eastAsia="Times New Roman" w:hAnsi="Calibri" w:cs="Arial"/>
          <w:b/>
          <w:lang w:eastAsia="sl-SI"/>
        </w:rPr>
      </w:pPr>
    </w:p>
    <w:p w:rsidR="00FF1747" w:rsidRPr="00FF1747" w:rsidRDefault="00FF1747" w:rsidP="00FF1747">
      <w:pPr>
        <w:tabs>
          <w:tab w:val="left" w:pos="851"/>
        </w:tabs>
        <w:spacing w:after="0" w:line="240" w:lineRule="auto"/>
        <w:jc w:val="center"/>
        <w:rPr>
          <w:rFonts w:ascii="Calibri" w:eastAsia="Times New Roman" w:hAnsi="Calibri" w:cs="Arial"/>
          <w:b/>
          <w:sz w:val="24"/>
          <w:szCs w:val="24"/>
          <w:lang w:eastAsia="sl-SI"/>
        </w:rPr>
      </w:pPr>
      <w:r w:rsidRPr="00FF1747">
        <w:rPr>
          <w:rFonts w:ascii="Calibri" w:eastAsia="Times New Roman" w:hAnsi="Calibri" w:cs="Arial"/>
          <w:b/>
          <w:sz w:val="24"/>
          <w:szCs w:val="24"/>
          <w:lang w:eastAsia="sl-SI"/>
        </w:rPr>
        <w:t>5 CENA</w:t>
      </w:r>
    </w:p>
    <w:p w:rsidR="00FF1747" w:rsidRPr="00FF1747" w:rsidRDefault="00FF1747" w:rsidP="00FF1747">
      <w:pPr>
        <w:tabs>
          <w:tab w:val="left" w:pos="851"/>
        </w:tabs>
        <w:spacing w:after="0" w:line="240" w:lineRule="auto"/>
        <w:rPr>
          <w:rFonts w:ascii="Calibri" w:eastAsia="Times New Roman" w:hAnsi="Calibri" w:cs="Arial"/>
          <w:szCs w:val="20"/>
          <w:lang w:eastAsia="sl-SI"/>
        </w:rPr>
      </w:pPr>
    </w:p>
    <w:p w:rsidR="00FF1747" w:rsidRPr="00FF1747" w:rsidRDefault="00FF1747" w:rsidP="00FF1747">
      <w:pPr>
        <w:tabs>
          <w:tab w:val="left" w:pos="851"/>
        </w:tabs>
        <w:spacing w:after="0" w:line="240" w:lineRule="auto"/>
        <w:jc w:val="both"/>
        <w:rPr>
          <w:rFonts w:ascii="Calibri" w:eastAsia="Times New Roman" w:hAnsi="Calibri" w:cs="Arial"/>
          <w:szCs w:val="20"/>
          <w:lang w:eastAsia="sl-SI"/>
        </w:rPr>
      </w:pPr>
      <w:r w:rsidRPr="00FF1747">
        <w:rPr>
          <w:rFonts w:ascii="Calibri" w:eastAsia="Times New Roman" w:hAnsi="Calibri" w:cs="Arial"/>
          <w:szCs w:val="20"/>
          <w:lang w:eastAsia="sl-SI"/>
        </w:rPr>
        <w:t xml:space="preserve">Cene morajo biti izražene v EUR. Cene so fiksne do zaključka izvedbe razpisanih del! </w:t>
      </w:r>
    </w:p>
    <w:p w:rsidR="00FF1747" w:rsidRPr="00FF1747" w:rsidRDefault="00FF1747" w:rsidP="00FF1747">
      <w:pPr>
        <w:tabs>
          <w:tab w:val="left" w:pos="851"/>
        </w:tabs>
        <w:spacing w:after="0" w:line="240" w:lineRule="auto"/>
        <w:jc w:val="both"/>
        <w:rPr>
          <w:rFonts w:ascii="Calibri" w:eastAsia="Times New Roman" w:hAnsi="Calibri" w:cs="Arial"/>
          <w:szCs w:val="20"/>
          <w:lang w:eastAsia="sl-SI"/>
        </w:rPr>
      </w:pPr>
    </w:p>
    <w:p w:rsidR="00FF1747" w:rsidRPr="00FF1747" w:rsidRDefault="00FF1747" w:rsidP="00FF1747">
      <w:pPr>
        <w:spacing w:after="0" w:line="240" w:lineRule="auto"/>
        <w:jc w:val="both"/>
        <w:rPr>
          <w:rFonts w:ascii="Calibri" w:eastAsia="Times New Roman" w:hAnsi="Calibri" w:cs="Arial"/>
          <w:lang w:eastAsia="sl-SI"/>
        </w:rPr>
      </w:pPr>
      <w:r w:rsidRPr="00FF1747">
        <w:rPr>
          <w:rFonts w:ascii="Calibri" w:eastAsia="Times New Roman" w:hAnsi="Calibri" w:cs="Arial"/>
          <w:lang w:eastAsia="sl-SI"/>
        </w:rPr>
        <w:t>V ponudbi in predračunu se upošteva davek v skladu z veljavno zakonodajo.</w:t>
      </w:r>
    </w:p>
    <w:p w:rsidR="00FF1747" w:rsidRPr="00FF1747" w:rsidRDefault="00FF1747" w:rsidP="00FF1747">
      <w:pPr>
        <w:spacing w:after="0" w:line="240" w:lineRule="auto"/>
        <w:jc w:val="both"/>
        <w:rPr>
          <w:rFonts w:ascii="Calibri" w:eastAsia="Times New Roman" w:hAnsi="Calibri" w:cs="Arial"/>
          <w:lang w:eastAsia="sl-SI"/>
        </w:rPr>
      </w:pPr>
    </w:p>
    <w:p w:rsidR="00FF1747" w:rsidRPr="00FF1747" w:rsidRDefault="00FF1747" w:rsidP="00FF1747">
      <w:pPr>
        <w:tabs>
          <w:tab w:val="left" w:pos="851"/>
        </w:tabs>
        <w:spacing w:after="0" w:line="240" w:lineRule="auto"/>
        <w:jc w:val="both"/>
        <w:rPr>
          <w:rFonts w:ascii="Calibri" w:eastAsia="Times New Roman" w:hAnsi="Calibri" w:cs="Arial"/>
          <w:szCs w:val="20"/>
          <w:lang w:eastAsia="sl-SI"/>
        </w:rPr>
      </w:pPr>
      <w:r w:rsidRPr="00FF1747">
        <w:rPr>
          <w:rFonts w:ascii="Calibri" w:eastAsia="Times New Roman" w:hAnsi="Calibri" w:cs="Arial"/>
          <w:szCs w:val="20"/>
          <w:lang w:eastAsia="sl-SI"/>
        </w:rPr>
        <w:t xml:space="preserve">Ponudnik mora predložiti izdelan ponudbeni predračun v tiskani in elektronski obliki v EUR. </w:t>
      </w:r>
    </w:p>
    <w:p w:rsidR="00FF1747" w:rsidRPr="00FF1747" w:rsidRDefault="00FF1747" w:rsidP="00FF1747">
      <w:pPr>
        <w:spacing w:after="0" w:line="240" w:lineRule="auto"/>
        <w:jc w:val="both"/>
        <w:rPr>
          <w:rFonts w:ascii="Calibri" w:eastAsia="Times New Roman" w:hAnsi="Calibri" w:cs="Arial"/>
          <w:lang w:eastAsia="sl-SI"/>
        </w:rPr>
      </w:pPr>
      <w:r w:rsidRPr="00FF1747">
        <w:rPr>
          <w:rFonts w:ascii="Calibri" w:eastAsia="Times New Roman" w:hAnsi="Calibri" w:cs="Arial"/>
          <w:lang w:eastAsia="sl-SI"/>
        </w:rPr>
        <w:t>V ponudbi in predračunu se upošteva davek v skladu z veljavno zakonodajo na dan objave razpisne dokumentacije. Ob sklenitvi pogodbe, pa se bo upošteval davek v skladu z veljavno zakonodajo na dan sklenitve pogodbe.</w:t>
      </w:r>
    </w:p>
    <w:p w:rsidR="00FF1747" w:rsidRPr="00FF1747" w:rsidRDefault="00FF1747" w:rsidP="00FF1747">
      <w:pPr>
        <w:tabs>
          <w:tab w:val="left" w:pos="851"/>
        </w:tabs>
        <w:spacing w:after="0" w:line="240" w:lineRule="auto"/>
        <w:jc w:val="both"/>
        <w:rPr>
          <w:rFonts w:ascii="Calibri" w:eastAsia="Times New Roman" w:hAnsi="Calibri" w:cs="Arial"/>
          <w:szCs w:val="20"/>
          <w:lang w:eastAsia="sl-SI"/>
        </w:rPr>
      </w:pPr>
    </w:p>
    <w:p w:rsidR="00FF1747" w:rsidRPr="00FF1747" w:rsidRDefault="00FF1747" w:rsidP="00FF1747">
      <w:pPr>
        <w:tabs>
          <w:tab w:val="left" w:pos="851"/>
        </w:tabs>
        <w:spacing w:after="0" w:line="240" w:lineRule="auto"/>
        <w:jc w:val="both"/>
        <w:rPr>
          <w:rFonts w:ascii="Calibri" w:eastAsia="Times New Roman" w:hAnsi="Calibri" w:cs="Arial"/>
          <w:szCs w:val="20"/>
          <w:lang w:eastAsia="sl-SI"/>
        </w:rPr>
      </w:pPr>
      <w:r w:rsidRPr="00FF1747">
        <w:rPr>
          <w:rFonts w:ascii="Calibri" w:eastAsia="Times New Roman" w:hAnsi="Calibri" w:cs="Arial"/>
          <w:szCs w:val="20"/>
          <w:lang w:eastAsia="sl-SI"/>
        </w:rPr>
        <w:t>V primeru nasprotja med elektronsko in pisno verzijo ponudbenega predračuna, se upošteva pisna verzija ponudbenega predračuna.</w:t>
      </w:r>
    </w:p>
    <w:p w:rsidR="00FF1747" w:rsidRPr="00FF1747" w:rsidRDefault="00FF1747" w:rsidP="00FF1747">
      <w:pPr>
        <w:tabs>
          <w:tab w:val="left" w:pos="851"/>
        </w:tabs>
        <w:spacing w:after="0" w:line="240" w:lineRule="auto"/>
        <w:jc w:val="both"/>
        <w:rPr>
          <w:rFonts w:ascii="Calibri" w:eastAsia="Times New Roman" w:hAnsi="Calibri" w:cs="Arial"/>
          <w:szCs w:val="20"/>
          <w:lang w:eastAsia="sl-SI"/>
        </w:rPr>
      </w:pPr>
    </w:p>
    <w:p w:rsidR="00FF1747" w:rsidRPr="00FF1747" w:rsidRDefault="00FF1747" w:rsidP="00FF1747">
      <w:pPr>
        <w:tabs>
          <w:tab w:val="left" w:pos="851"/>
        </w:tabs>
        <w:spacing w:after="0" w:line="240" w:lineRule="auto"/>
        <w:jc w:val="both"/>
        <w:rPr>
          <w:rFonts w:ascii="Calibri" w:eastAsia="Times New Roman" w:hAnsi="Calibri" w:cs="Arial"/>
          <w:szCs w:val="20"/>
          <w:lang w:eastAsia="sl-SI"/>
        </w:rPr>
      </w:pPr>
      <w:r w:rsidRPr="00FF1747">
        <w:rPr>
          <w:rFonts w:ascii="Calibri" w:eastAsia="Times New Roman" w:hAnsi="Calibri" w:cs="Arial"/>
          <w:szCs w:val="20"/>
          <w:lang w:eastAsia="sl-SI"/>
        </w:rPr>
        <w:t>Ponudnik mora vpisati svoje ponudbene cene brez DDV v vse postavke ponudbenega predračuna. Postavka brez označene cene ne bo plačana, naročnik pa bo smatral, da je vključena v ceno za drugo enoto v razčlembi zneska ponudbe.</w:t>
      </w:r>
    </w:p>
    <w:p w:rsidR="00FF1747" w:rsidRPr="00FF1747" w:rsidRDefault="00FF1747" w:rsidP="00FF1747">
      <w:pPr>
        <w:tabs>
          <w:tab w:val="left" w:pos="851"/>
        </w:tabs>
        <w:spacing w:after="0" w:line="240" w:lineRule="auto"/>
        <w:jc w:val="both"/>
        <w:rPr>
          <w:rFonts w:ascii="Calibri" w:eastAsia="Times New Roman" w:hAnsi="Calibri" w:cs="Arial"/>
          <w:szCs w:val="20"/>
          <w:lang w:eastAsia="sl-SI"/>
        </w:rPr>
      </w:pPr>
    </w:p>
    <w:p w:rsidR="00FF1747" w:rsidRPr="00FF1747" w:rsidRDefault="00FF1747" w:rsidP="00FF1747">
      <w:pPr>
        <w:spacing w:after="0" w:line="240" w:lineRule="auto"/>
        <w:jc w:val="both"/>
        <w:rPr>
          <w:rFonts w:ascii="Calibri" w:eastAsia="Times New Roman" w:hAnsi="Calibri" w:cs="Arial"/>
          <w:lang w:eastAsia="sl-SI"/>
        </w:rPr>
      </w:pPr>
      <w:r w:rsidRPr="00FF1747">
        <w:rPr>
          <w:rFonts w:ascii="Calibri" w:eastAsia="Times New Roman" w:hAnsi="Calibri" w:cs="Arial"/>
          <w:lang w:eastAsia="sl-SI"/>
        </w:rPr>
        <w:t xml:space="preserve">Davek na dodano vrednost mora biti prikazan posebej, v skladu z obrazcem ponudbenega predračuna.  </w:t>
      </w:r>
    </w:p>
    <w:p w:rsidR="00FF1747" w:rsidRPr="00FF1747" w:rsidRDefault="00FF1747" w:rsidP="00FF1747">
      <w:pPr>
        <w:tabs>
          <w:tab w:val="left" w:pos="851"/>
        </w:tabs>
        <w:spacing w:after="0" w:line="240" w:lineRule="auto"/>
        <w:jc w:val="both"/>
        <w:rPr>
          <w:rFonts w:ascii="Calibri" w:eastAsia="Times New Roman" w:hAnsi="Calibri" w:cs="Arial"/>
          <w:szCs w:val="20"/>
          <w:lang w:eastAsia="sl-SI"/>
        </w:rPr>
      </w:pPr>
    </w:p>
    <w:p w:rsidR="00FF1747" w:rsidRPr="00FF1747" w:rsidRDefault="00FF1747" w:rsidP="00FF1747">
      <w:pPr>
        <w:tabs>
          <w:tab w:val="left" w:pos="851"/>
        </w:tabs>
        <w:spacing w:after="0" w:line="240" w:lineRule="auto"/>
        <w:jc w:val="both"/>
        <w:rPr>
          <w:rFonts w:ascii="Calibri" w:eastAsia="Times New Roman" w:hAnsi="Calibri" w:cs="Arial"/>
          <w:szCs w:val="20"/>
          <w:lang w:eastAsia="sl-SI"/>
        </w:rPr>
      </w:pPr>
      <w:r w:rsidRPr="00FF1747">
        <w:rPr>
          <w:rFonts w:ascii="Calibri" w:eastAsia="Times New Roman" w:hAnsi="Calibri" w:cs="Arial"/>
          <w:szCs w:val="20"/>
          <w:lang w:eastAsia="sl-SI"/>
        </w:rPr>
        <w:t>Ponudbeni znesek brez DDV mora že vsebovati morebiten popust.</w:t>
      </w:r>
    </w:p>
    <w:p w:rsidR="00FF1747" w:rsidRPr="00FF1747" w:rsidRDefault="00FF1747" w:rsidP="00FF1747">
      <w:pPr>
        <w:tabs>
          <w:tab w:val="left" w:pos="851"/>
        </w:tabs>
        <w:spacing w:after="0" w:line="240" w:lineRule="auto"/>
        <w:jc w:val="both"/>
        <w:rPr>
          <w:rFonts w:ascii="Calibri" w:eastAsia="Times New Roman" w:hAnsi="Calibri" w:cs="Arial"/>
          <w:szCs w:val="20"/>
          <w:lang w:eastAsia="sl-SI"/>
        </w:rPr>
      </w:pPr>
    </w:p>
    <w:p w:rsidR="00FF1747" w:rsidRPr="00FF1747" w:rsidRDefault="00FF1747" w:rsidP="00FF1747">
      <w:pPr>
        <w:tabs>
          <w:tab w:val="left" w:pos="851"/>
        </w:tabs>
        <w:spacing w:after="0" w:line="240" w:lineRule="auto"/>
        <w:jc w:val="both"/>
        <w:rPr>
          <w:rFonts w:ascii="Calibri" w:eastAsia="Times New Roman" w:hAnsi="Calibri" w:cs="Arial"/>
          <w:szCs w:val="20"/>
          <w:lang w:eastAsia="sl-SI"/>
        </w:rPr>
      </w:pPr>
      <w:r w:rsidRPr="00FF1747">
        <w:rPr>
          <w:rFonts w:ascii="Calibri" w:eastAsia="Times New Roman" w:hAnsi="Calibri" w:cs="Arial"/>
          <w:szCs w:val="20"/>
          <w:lang w:eastAsia="sl-SI"/>
        </w:rPr>
        <w:t>Številka, vnesena v stolpec »Cena v EUR« Ponudbenega predračuna v Excelovi datoteki, mora biti vstavljena na dve decimalki.</w:t>
      </w:r>
    </w:p>
    <w:p w:rsidR="00FF1747" w:rsidRPr="00FF1747" w:rsidRDefault="00FF1747" w:rsidP="00FF1747">
      <w:pPr>
        <w:tabs>
          <w:tab w:val="left" w:pos="851"/>
        </w:tabs>
        <w:spacing w:after="0" w:line="240" w:lineRule="auto"/>
        <w:jc w:val="both"/>
        <w:rPr>
          <w:rFonts w:ascii="Calibri" w:eastAsia="Times New Roman" w:hAnsi="Calibri" w:cs="Arial"/>
          <w:szCs w:val="20"/>
          <w:lang w:eastAsia="sl-SI"/>
        </w:rPr>
      </w:pPr>
    </w:p>
    <w:p w:rsidR="00FF1747" w:rsidRPr="00FF1747" w:rsidRDefault="00FF1747" w:rsidP="00FF1747">
      <w:pPr>
        <w:tabs>
          <w:tab w:val="left" w:pos="851"/>
        </w:tabs>
        <w:spacing w:after="0" w:line="240" w:lineRule="auto"/>
        <w:jc w:val="both"/>
        <w:rPr>
          <w:rFonts w:ascii="Calibri" w:eastAsia="Times New Roman" w:hAnsi="Calibri" w:cs="Arial"/>
          <w:szCs w:val="20"/>
          <w:lang w:eastAsia="sl-SI"/>
        </w:rPr>
      </w:pPr>
      <w:r w:rsidRPr="00FF1747">
        <w:rPr>
          <w:rFonts w:ascii="Calibri" w:eastAsia="Times New Roman" w:hAnsi="Calibri" w:cs="Arial"/>
          <w:szCs w:val="20"/>
          <w:lang w:eastAsia="sl-SI"/>
        </w:rPr>
        <w:t xml:space="preserve">Za pravilnost vnesenih formul Ponudbenega predračuna v Excelovi datoteki v celoti odgovarja ponudnik. </w:t>
      </w:r>
    </w:p>
    <w:p w:rsidR="00FF1747" w:rsidRPr="00FF1747" w:rsidRDefault="00FF1747" w:rsidP="00FF1747">
      <w:pPr>
        <w:spacing w:after="0" w:line="240" w:lineRule="auto"/>
        <w:jc w:val="both"/>
        <w:rPr>
          <w:rFonts w:ascii="Calibri" w:eastAsia="Times New Roman" w:hAnsi="Calibri" w:cs="Arial"/>
          <w:szCs w:val="20"/>
          <w:lang w:eastAsia="sl-SI"/>
        </w:rPr>
      </w:pPr>
      <w:r w:rsidRPr="00FF1747">
        <w:rPr>
          <w:rFonts w:ascii="Calibri" w:eastAsia="Times New Roman" w:hAnsi="Calibri" w:cs="Arial"/>
          <w:szCs w:val="20"/>
          <w:lang w:eastAsia="sl-SI"/>
        </w:rPr>
        <w:t>V posameznih postavkah iz ponujenega predračuna (enotnih cenah) mora ponudnik zajeti vse pričakovane stroške, razen če stroški že niso zajeti v popisu:</w:t>
      </w:r>
    </w:p>
    <w:p w:rsidR="00FF1747" w:rsidRPr="00FF1747" w:rsidRDefault="00FF1747" w:rsidP="00FF1747">
      <w:pPr>
        <w:numPr>
          <w:ilvl w:val="0"/>
          <w:numId w:val="1"/>
        </w:numPr>
        <w:spacing w:after="0" w:line="240" w:lineRule="auto"/>
        <w:jc w:val="both"/>
        <w:rPr>
          <w:rFonts w:ascii="Calibri" w:eastAsia="Times New Roman" w:hAnsi="Calibri" w:cs="Arial"/>
          <w:lang w:eastAsia="sl-SI"/>
        </w:rPr>
      </w:pPr>
      <w:r w:rsidRPr="00FF1747">
        <w:rPr>
          <w:rFonts w:ascii="Calibri" w:eastAsia="Times New Roman" w:hAnsi="Calibri" w:cs="Arial"/>
          <w:lang w:eastAsia="sl-SI"/>
        </w:rPr>
        <w:t>stroške snemanja obstoječega stanja sosednjih objektov, okolice objekta in cestnih površin, ki jih bo uporabljal v času gradnje; kopijo posnetka (DVD oz. ustrezen nosilec podatkov) je izvajalec dolžan dostaviti naročniku oziroma nadzorniku,</w:t>
      </w:r>
    </w:p>
    <w:p w:rsidR="00FF1747" w:rsidRPr="00FF1747" w:rsidRDefault="00FF1747" w:rsidP="00FF1747">
      <w:pPr>
        <w:numPr>
          <w:ilvl w:val="0"/>
          <w:numId w:val="1"/>
        </w:numPr>
        <w:spacing w:after="0" w:line="240" w:lineRule="auto"/>
        <w:jc w:val="both"/>
        <w:rPr>
          <w:rFonts w:ascii="Calibri" w:eastAsia="Times New Roman" w:hAnsi="Calibri" w:cs="Arial"/>
          <w:lang w:eastAsia="sl-SI"/>
        </w:rPr>
      </w:pPr>
      <w:r w:rsidRPr="00FF1747">
        <w:rPr>
          <w:rFonts w:ascii="Calibri" w:eastAsia="Times New Roman" w:hAnsi="Calibri" w:cs="Arial"/>
          <w:lang w:eastAsia="sl-SI"/>
        </w:rPr>
        <w:t>stroške pridobitve pisnih izjav lastnikov zemljišč, da je zemljišče po končanju del vrnjeno v prvotno stanje in da se strinja z izvedenimi deli vzpostavitve zemljišča v prvotno stanje,</w:t>
      </w:r>
    </w:p>
    <w:p w:rsidR="00FF1747" w:rsidRPr="00FF1747" w:rsidRDefault="00FF1747" w:rsidP="00FF1747">
      <w:pPr>
        <w:numPr>
          <w:ilvl w:val="0"/>
          <w:numId w:val="1"/>
        </w:numPr>
        <w:tabs>
          <w:tab w:val="left" w:pos="851"/>
        </w:tabs>
        <w:spacing w:after="0" w:line="240" w:lineRule="auto"/>
        <w:jc w:val="both"/>
        <w:rPr>
          <w:rFonts w:ascii="Calibri" w:eastAsia="Times New Roman" w:hAnsi="Calibri" w:cs="Arial"/>
          <w:lang w:eastAsia="sl-SI"/>
        </w:rPr>
      </w:pPr>
      <w:r w:rsidRPr="00FF1747">
        <w:rPr>
          <w:rFonts w:ascii="Calibri" w:eastAsia="Times New Roman" w:hAnsi="Calibri" w:cs="Arial"/>
          <w:lang w:eastAsia="sl-SI"/>
        </w:rPr>
        <w:t xml:space="preserve"> stroške gradbiščnega kontejnerja za nadzornika oz. za koordinacije,</w:t>
      </w:r>
    </w:p>
    <w:p w:rsidR="00FF1747" w:rsidRPr="00FF1747" w:rsidRDefault="00FF1747" w:rsidP="00FF1747">
      <w:pPr>
        <w:numPr>
          <w:ilvl w:val="0"/>
          <w:numId w:val="1"/>
        </w:numPr>
        <w:tabs>
          <w:tab w:val="left" w:pos="851"/>
        </w:tabs>
        <w:spacing w:after="0" w:line="240" w:lineRule="auto"/>
        <w:jc w:val="both"/>
        <w:rPr>
          <w:rFonts w:ascii="Calibri" w:eastAsia="Times New Roman" w:hAnsi="Calibri" w:cs="Arial"/>
          <w:lang w:eastAsia="sl-SI"/>
        </w:rPr>
      </w:pPr>
      <w:r w:rsidRPr="00FF1747">
        <w:rPr>
          <w:rFonts w:ascii="Calibri" w:eastAsia="Times New Roman" w:hAnsi="Calibri" w:cs="Arial"/>
          <w:lang w:eastAsia="sl-SI"/>
        </w:rPr>
        <w:t xml:space="preserve"> stroške pripravljalnih del, organizacije, ureditve in čuvanja gradbišča,</w:t>
      </w:r>
    </w:p>
    <w:p w:rsidR="00FF1747" w:rsidRPr="00FF1747" w:rsidRDefault="00FF1747" w:rsidP="00FF1747">
      <w:pPr>
        <w:numPr>
          <w:ilvl w:val="0"/>
          <w:numId w:val="1"/>
        </w:numPr>
        <w:tabs>
          <w:tab w:val="left" w:pos="851"/>
        </w:tabs>
        <w:spacing w:after="0" w:line="240" w:lineRule="auto"/>
        <w:jc w:val="both"/>
        <w:rPr>
          <w:rFonts w:ascii="Calibri" w:eastAsia="Times New Roman" w:hAnsi="Calibri" w:cs="Arial"/>
          <w:lang w:eastAsia="sl-SI"/>
        </w:rPr>
      </w:pPr>
      <w:r w:rsidRPr="00FF1747">
        <w:rPr>
          <w:rFonts w:ascii="Calibri" w:eastAsia="Times New Roman" w:hAnsi="Calibri" w:cs="Arial"/>
          <w:lang w:eastAsia="sl-SI"/>
        </w:rPr>
        <w:t xml:space="preserve"> stroške nabave in vgradnje vsega materiala in opreme, </w:t>
      </w:r>
    </w:p>
    <w:p w:rsidR="00FF1747" w:rsidRPr="00FF1747" w:rsidRDefault="00FF1747" w:rsidP="00FF1747">
      <w:pPr>
        <w:numPr>
          <w:ilvl w:val="0"/>
          <w:numId w:val="1"/>
        </w:numPr>
        <w:tabs>
          <w:tab w:val="left" w:pos="851"/>
        </w:tabs>
        <w:spacing w:after="0" w:line="240" w:lineRule="auto"/>
        <w:jc w:val="both"/>
        <w:rPr>
          <w:rFonts w:ascii="Calibri" w:eastAsia="Times New Roman" w:hAnsi="Calibri" w:cs="Arial"/>
          <w:lang w:eastAsia="sl-SI"/>
        </w:rPr>
      </w:pPr>
      <w:r w:rsidRPr="00FF1747">
        <w:rPr>
          <w:rFonts w:ascii="Calibri" w:eastAsia="Times New Roman" w:hAnsi="Calibri" w:cs="Arial"/>
          <w:lang w:eastAsia="sl-SI"/>
        </w:rPr>
        <w:t xml:space="preserve"> manipulativne stroške,</w:t>
      </w:r>
    </w:p>
    <w:p w:rsidR="00FF1747" w:rsidRPr="00FF1747" w:rsidRDefault="00FF1747" w:rsidP="00FF1747">
      <w:pPr>
        <w:numPr>
          <w:ilvl w:val="0"/>
          <w:numId w:val="1"/>
        </w:numPr>
        <w:tabs>
          <w:tab w:val="left" w:pos="851"/>
        </w:tabs>
        <w:spacing w:after="0" w:line="240" w:lineRule="auto"/>
        <w:jc w:val="both"/>
        <w:rPr>
          <w:rFonts w:ascii="Calibri" w:eastAsia="Times New Roman" w:hAnsi="Calibri" w:cs="Arial"/>
          <w:lang w:eastAsia="sl-SI"/>
        </w:rPr>
      </w:pPr>
      <w:r w:rsidRPr="00FF1747">
        <w:rPr>
          <w:rFonts w:ascii="Calibri" w:eastAsia="Times New Roman" w:hAnsi="Calibri" w:cs="Arial"/>
          <w:lang w:eastAsia="sl-SI"/>
        </w:rPr>
        <w:t xml:space="preserve"> izdelavo ali najem in koriščenje, montažo in demontažo vseh delovnih ter zaščitnih odrov, ograj ipd.,</w:t>
      </w:r>
    </w:p>
    <w:p w:rsidR="00FF1747" w:rsidRPr="00FF1747" w:rsidRDefault="00FF1747" w:rsidP="00FF1747">
      <w:pPr>
        <w:numPr>
          <w:ilvl w:val="0"/>
          <w:numId w:val="1"/>
        </w:numPr>
        <w:tabs>
          <w:tab w:val="left" w:pos="851"/>
        </w:tabs>
        <w:spacing w:after="0" w:line="240" w:lineRule="auto"/>
        <w:jc w:val="both"/>
        <w:rPr>
          <w:rFonts w:ascii="Calibri" w:eastAsia="Times New Roman" w:hAnsi="Calibri" w:cs="Arial"/>
          <w:lang w:eastAsia="sl-SI"/>
        </w:rPr>
      </w:pPr>
      <w:r w:rsidRPr="00FF1747">
        <w:rPr>
          <w:rFonts w:ascii="Calibri" w:eastAsia="Times New Roman" w:hAnsi="Calibri" w:cs="Arial"/>
          <w:lang w:eastAsia="sl-SI"/>
        </w:rPr>
        <w:t xml:space="preserve"> stroške izvedbe začasnih priključitev za potrebe nemotene oskrbe porabnikov s komunalnimi dobrinami,</w:t>
      </w:r>
    </w:p>
    <w:p w:rsidR="00FF1747" w:rsidRPr="00FF1747" w:rsidRDefault="00FF1747" w:rsidP="00FF1747">
      <w:pPr>
        <w:numPr>
          <w:ilvl w:val="0"/>
          <w:numId w:val="1"/>
        </w:numPr>
        <w:tabs>
          <w:tab w:val="left" w:pos="851"/>
        </w:tabs>
        <w:spacing w:after="0" w:line="240" w:lineRule="auto"/>
        <w:jc w:val="both"/>
        <w:rPr>
          <w:rFonts w:ascii="Calibri" w:eastAsia="Times New Roman" w:hAnsi="Calibri" w:cs="Arial"/>
          <w:lang w:eastAsia="sl-SI"/>
        </w:rPr>
      </w:pPr>
      <w:r w:rsidRPr="00FF1747">
        <w:rPr>
          <w:rFonts w:ascii="Calibri" w:eastAsia="Times New Roman" w:hAnsi="Calibri" w:cs="Arial"/>
          <w:lang w:eastAsia="sl-SI"/>
        </w:rPr>
        <w:t xml:space="preserve"> stroške prevozov, raztovarjanja in skladiščenja na gradbišču ter notranjega transporta na gradbišču,</w:t>
      </w:r>
    </w:p>
    <w:p w:rsidR="00FF1747" w:rsidRPr="00FF1747" w:rsidRDefault="00FF1747" w:rsidP="00FF1747">
      <w:pPr>
        <w:numPr>
          <w:ilvl w:val="0"/>
          <w:numId w:val="1"/>
        </w:numPr>
        <w:tabs>
          <w:tab w:val="left" w:pos="851"/>
        </w:tabs>
        <w:spacing w:after="0" w:line="240" w:lineRule="auto"/>
        <w:jc w:val="both"/>
        <w:rPr>
          <w:rFonts w:ascii="Calibri" w:eastAsia="Times New Roman" w:hAnsi="Calibri" w:cs="Arial"/>
          <w:lang w:eastAsia="sl-SI"/>
        </w:rPr>
      </w:pPr>
      <w:r w:rsidRPr="00FF1747">
        <w:rPr>
          <w:rFonts w:ascii="Calibri" w:eastAsia="Times New Roman" w:hAnsi="Calibri" w:cs="Arial"/>
          <w:lang w:eastAsia="sl-SI"/>
        </w:rPr>
        <w:t xml:space="preserve"> stroške zunanjega transporta,</w:t>
      </w:r>
    </w:p>
    <w:p w:rsidR="00FF1747" w:rsidRPr="00FF1747" w:rsidRDefault="00FF1747" w:rsidP="00FF1747">
      <w:pPr>
        <w:numPr>
          <w:ilvl w:val="0"/>
          <w:numId w:val="1"/>
        </w:numPr>
        <w:tabs>
          <w:tab w:val="left" w:pos="851"/>
        </w:tabs>
        <w:spacing w:after="0" w:line="240" w:lineRule="auto"/>
        <w:jc w:val="both"/>
        <w:rPr>
          <w:rFonts w:ascii="Calibri" w:eastAsia="Times New Roman" w:hAnsi="Calibri" w:cs="Arial"/>
          <w:lang w:eastAsia="sl-SI"/>
        </w:rPr>
      </w:pPr>
      <w:r w:rsidRPr="00FF1747">
        <w:rPr>
          <w:rFonts w:ascii="Calibri" w:eastAsia="Times New Roman" w:hAnsi="Calibri" w:cs="Arial"/>
          <w:lang w:eastAsia="sl-SI"/>
        </w:rPr>
        <w:t xml:space="preserve"> stroške zaključnih del na gradbišču z odvozom odvečnega materiala in stroške vzpostavitve prvotnega stanja, </w:t>
      </w:r>
    </w:p>
    <w:p w:rsidR="00FF1747" w:rsidRPr="00FF1747" w:rsidRDefault="00FF1747" w:rsidP="00FF1747">
      <w:pPr>
        <w:numPr>
          <w:ilvl w:val="0"/>
          <w:numId w:val="1"/>
        </w:numPr>
        <w:tabs>
          <w:tab w:val="left" w:pos="851"/>
        </w:tabs>
        <w:spacing w:after="0" w:line="240" w:lineRule="auto"/>
        <w:jc w:val="both"/>
        <w:rPr>
          <w:rFonts w:ascii="Calibri" w:eastAsia="Times New Roman" w:hAnsi="Calibri" w:cs="Arial"/>
          <w:lang w:eastAsia="sl-SI"/>
        </w:rPr>
      </w:pPr>
      <w:r w:rsidRPr="00FF1747">
        <w:rPr>
          <w:rFonts w:ascii="Calibri" w:eastAsia="Times New Roman" w:hAnsi="Calibri" w:cs="Arial"/>
          <w:lang w:eastAsia="sl-SI"/>
        </w:rPr>
        <w:t xml:space="preserve"> stroške zavarovanja opreme v času izvedbe del in delavcev ter materiala na gradbišču v času izvajanja del. Zavarovanje mora biti izvršeno pri pooblaščeni zavarovalni družbi. Izvajalec mora kopijo police za vrednost predpisanih del dostaviti naročniku ob podpisu pogodbe,</w:t>
      </w:r>
    </w:p>
    <w:p w:rsidR="00FF1747" w:rsidRPr="00FF1747" w:rsidRDefault="00FF1747" w:rsidP="00FF1747">
      <w:pPr>
        <w:numPr>
          <w:ilvl w:val="0"/>
          <w:numId w:val="1"/>
        </w:numPr>
        <w:tabs>
          <w:tab w:val="left" w:pos="851"/>
        </w:tabs>
        <w:spacing w:after="0" w:line="240" w:lineRule="auto"/>
        <w:jc w:val="both"/>
        <w:rPr>
          <w:rFonts w:ascii="Calibri" w:eastAsia="Times New Roman" w:hAnsi="Calibri" w:cs="Arial"/>
          <w:lang w:eastAsia="sl-SI"/>
        </w:rPr>
      </w:pPr>
      <w:r w:rsidRPr="00FF1747">
        <w:rPr>
          <w:rFonts w:ascii="Calibri" w:eastAsia="Times New Roman" w:hAnsi="Calibri" w:cs="Arial"/>
          <w:lang w:eastAsia="sl-SI"/>
        </w:rPr>
        <w:t xml:space="preserve"> stroške vzdrževanja začasnih internih poti na gradbišču in stroške čiščenja javnih ter drugih poti in okolja izven gradbišča, ki jih bo onesnažil s svojimi vozili ali deli izvajalec ali njegov podizvajalec,</w:t>
      </w:r>
    </w:p>
    <w:p w:rsidR="00FF1747" w:rsidRPr="00FF1747" w:rsidRDefault="00FF1747" w:rsidP="00FF1747">
      <w:pPr>
        <w:numPr>
          <w:ilvl w:val="0"/>
          <w:numId w:val="1"/>
        </w:numPr>
        <w:tabs>
          <w:tab w:val="left" w:pos="851"/>
        </w:tabs>
        <w:spacing w:after="0" w:line="240" w:lineRule="auto"/>
        <w:jc w:val="both"/>
        <w:rPr>
          <w:rFonts w:ascii="Calibri" w:eastAsia="Times New Roman" w:hAnsi="Calibri" w:cs="Arial"/>
          <w:lang w:eastAsia="sl-SI"/>
        </w:rPr>
      </w:pPr>
      <w:r w:rsidRPr="00FF1747">
        <w:rPr>
          <w:rFonts w:ascii="Calibri" w:eastAsia="Times New Roman" w:hAnsi="Calibri" w:cs="Arial"/>
          <w:lang w:eastAsia="sl-SI"/>
        </w:rPr>
        <w:t xml:space="preserve"> stroške čiščenja objekta, kar zadeva izvajalčevo delo, in sicer med izvedbo del in primopredaje objekta, vključno z odvozom odpadnega materiala,</w:t>
      </w:r>
    </w:p>
    <w:p w:rsidR="00FF1747" w:rsidRPr="00FF1747" w:rsidRDefault="00FF1747" w:rsidP="00FF1747">
      <w:pPr>
        <w:numPr>
          <w:ilvl w:val="0"/>
          <w:numId w:val="1"/>
        </w:numPr>
        <w:tabs>
          <w:tab w:val="left" w:pos="851"/>
        </w:tabs>
        <w:spacing w:after="0" w:line="240" w:lineRule="auto"/>
        <w:jc w:val="both"/>
        <w:rPr>
          <w:rFonts w:ascii="Calibri" w:eastAsia="Times New Roman" w:hAnsi="Calibri" w:cs="Arial"/>
          <w:lang w:eastAsia="sl-SI"/>
        </w:rPr>
      </w:pPr>
      <w:r w:rsidRPr="00FF1747">
        <w:rPr>
          <w:rFonts w:ascii="Calibri" w:eastAsia="Times New Roman" w:hAnsi="Calibri" w:cs="Arial"/>
          <w:lang w:eastAsia="sl-SI"/>
        </w:rPr>
        <w:t xml:space="preserve"> stroške električne energije, vode, TK priključkov, razsvetljave za nočno delo in morebitne ostale stroške v času gradnje,</w:t>
      </w:r>
    </w:p>
    <w:p w:rsidR="00FF1747" w:rsidRPr="00FF1747" w:rsidRDefault="00FF1747" w:rsidP="00FF1747">
      <w:pPr>
        <w:numPr>
          <w:ilvl w:val="0"/>
          <w:numId w:val="1"/>
        </w:numPr>
        <w:tabs>
          <w:tab w:val="left" w:pos="851"/>
        </w:tabs>
        <w:spacing w:after="0" w:line="240" w:lineRule="auto"/>
        <w:jc w:val="both"/>
        <w:rPr>
          <w:rFonts w:ascii="Calibri" w:eastAsia="Times New Roman" w:hAnsi="Calibri" w:cs="Arial"/>
          <w:lang w:eastAsia="sl-SI"/>
        </w:rPr>
      </w:pPr>
      <w:r w:rsidRPr="00FF1747">
        <w:rPr>
          <w:rFonts w:ascii="Calibri" w:eastAsia="Times New Roman" w:hAnsi="Calibri" w:cs="Arial"/>
          <w:lang w:eastAsia="sl-SI"/>
        </w:rPr>
        <w:t xml:space="preserve"> vse stroške predpisanih ukrepov varstva pri delu in varstva pred požarom, ki jih mora izvajalec obvezno upoštevati,</w:t>
      </w:r>
    </w:p>
    <w:p w:rsidR="00FF1747" w:rsidRPr="00FF1747" w:rsidRDefault="00FF1747" w:rsidP="00FF1747">
      <w:pPr>
        <w:numPr>
          <w:ilvl w:val="0"/>
          <w:numId w:val="1"/>
        </w:numPr>
        <w:tabs>
          <w:tab w:val="left" w:pos="851"/>
        </w:tabs>
        <w:spacing w:after="0" w:line="240" w:lineRule="auto"/>
        <w:jc w:val="both"/>
        <w:rPr>
          <w:rFonts w:ascii="Calibri" w:eastAsia="Times New Roman" w:hAnsi="Calibri" w:cs="Arial"/>
          <w:lang w:eastAsia="sl-SI"/>
        </w:rPr>
      </w:pPr>
      <w:r w:rsidRPr="00FF1747">
        <w:rPr>
          <w:rFonts w:ascii="Calibri" w:eastAsia="Times New Roman" w:hAnsi="Calibri" w:cs="Arial"/>
          <w:lang w:eastAsia="sl-SI"/>
        </w:rPr>
        <w:t xml:space="preserve"> stroške za popravilo morebitnih škod, ki bi nastale na objektu kot celoti oz. delu objekta, dovoznih cestah, zunanjem okolju, komunalnih vodih in priključkih po krivdi izvajalca,</w:t>
      </w:r>
    </w:p>
    <w:p w:rsidR="00FF1747" w:rsidRPr="00FF1747" w:rsidRDefault="00FF1747" w:rsidP="00FF1747">
      <w:pPr>
        <w:numPr>
          <w:ilvl w:val="0"/>
          <w:numId w:val="1"/>
        </w:numPr>
        <w:tabs>
          <w:tab w:val="left" w:pos="851"/>
        </w:tabs>
        <w:spacing w:after="0" w:line="240" w:lineRule="auto"/>
        <w:jc w:val="both"/>
        <w:rPr>
          <w:rFonts w:ascii="Calibri" w:eastAsia="Times New Roman" w:hAnsi="Calibri" w:cs="Arial"/>
          <w:lang w:eastAsia="sl-SI"/>
        </w:rPr>
      </w:pPr>
      <w:r w:rsidRPr="00FF1747">
        <w:rPr>
          <w:rFonts w:ascii="Calibri" w:eastAsia="Times New Roman" w:hAnsi="Calibri" w:cs="Arial"/>
          <w:lang w:eastAsia="sl-SI"/>
        </w:rPr>
        <w:t xml:space="preserve"> stroške vseh predpisanih kontrol materialov, certifikatov</w:t>
      </w:r>
      <w:r w:rsidRPr="00FF1747">
        <w:rPr>
          <w:rFonts w:ascii="Calibri" w:eastAsia="Times New Roman" w:hAnsi="Calibri" w:cs="Arial"/>
          <w:color w:val="FF0000"/>
          <w:lang w:eastAsia="sl-SI"/>
        </w:rPr>
        <w:t xml:space="preserve"> </w:t>
      </w:r>
      <w:r w:rsidRPr="00FF1747">
        <w:rPr>
          <w:rFonts w:ascii="Calibri" w:eastAsia="Times New Roman" w:hAnsi="Calibri" w:cs="Arial"/>
          <w:lang w:eastAsia="sl-SI"/>
        </w:rPr>
        <w:t>in garancij za materiale vgrajene v objekt, stroške nostrifikacije in meritev pooblaščenih institucij, potrebnih za uspešno primopredajo del, pri čemer morajo biti dokumenti obvezno prevedeni v slovenščino in nostrificirani od pooblaščene institucije v RS,</w:t>
      </w:r>
    </w:p>
    <w:p w:rsidR="00FF1747" w:rsidRPr="00FF1747" w:rsidRDefault="00FF1747" w:rsidP="00FF1747">
      <w:pPr>
        <w:numPr>
          <w:ilvl w:val="0"/>
          <w:numId w:val="1"/>
        </w:numPr>
        <w:tabs>
          <w:tab w:val="left" w:pos="851"/>
        </w:tabs>
        <w:spacing w:after="0" w:line="240" w:lineRule="auto"/>
        <w:jc w:val="both"/>
        <w:rPr>
          <w:rFonts w:ascii="Calibri" w:eastAsia="Times New Roman" w:hAnsi="Calibri" w:cs="Arial"/>
          <w:lang w:eastAsia="sl-SI"/>
        </w:rPr>
      </w:pPr>
      <w:r w:rsidRPr="00FF1747">
        <w:rPr>
          <w:rFonts w:ascii="Calibri" w:eastAsia="Times New Roman" w:hAnsi="Calibri" w:cs="Arial"/>
          <w:lang w:eastAsia="sl-SI"/>
        </w:rPr>
        <w:t>stroške elaborata zapore ceste, predvidenih soglasij in stroškov fizične zapore ceste,</w:t>
      </w:r>
    </w:p>
    <w:p w:rsidR="00FF1747" w:rsidRPr="00FF1747" w:rsidRDefault="00FF1747" w:rsidP="00FF1747">
      <w:pPr>
        <w:numPr>
          <w:ilvl w:val="0"/>
          <w:numId w:val="1"/>
        </w:numPr>
        <w:tabs>
          <w:tab w:val="left" w:pos="851"/>
        </w:tabs>
        <w:spacing w:after="0" w:line="240" w:lineRule="auto"/>
        <w:jc w:val="both"/>
        <w:rPr>
          <w:rFonts w:ascii="Calibri" w:eastAsia="Times New Roman" w:hAnsi="Calibri" w:cs="Arial"/>
          <w:lang w:eastAsia="sl-SI"/>
        </w:rPr>
      </w:pPr>
      <w:r w:rsidRPr="00FF1747">
        <w:rPr>
          <w:rFonts w:ascii="Calibri" w:eastAsia="Times New Roman" w:hAnsi="Calibri" w:cs="Arial"/>
          <w:lang w:eastAsia="sl-SI"/>
        </w:rPr>
        <w:t>stroške za izdelavo geodetskega načrta novega stanja zemljišča po končani gradnji,</w:t>
      </w:r>
    </w:p>
    <w:p w:rsidR="00FF1747" w:rsidRPr="00FF1747" w:rsidRDefault="00FF1747" w:rsidP="00FF1747">
      <w:pPr>
        <w:numPr>
          <w:ilvl w:val="0"/>
          <w:numId w:val="1"/>
        </w:numPr>
        <w:tabs>
          <w:tab w:val="left" w:pos="851"/>
        </w:tabs>
        <w:spacing w:after="0" w:line="240" w:lineRule="auto"/>
        <w:jc w:val="both"/>
        <w:rPr>
          <w:rFonts w:ascii="Calibri" w:eastAsia="Times New Roman" w:hAnsi="Calibri" w:cs="Arial"/>
          <w:lang w:eastAsia="sl-SI"/>
        </w:rPr>
      </w:pPr>
      <w:r w:rsidRPr="00FF1747">
        <w:rPr>
          <w:rFonts w:ascii="Calibri" w:eastAsia="Times New Roman" w:hAnsi="Calibri" w:cs="Arial"/>
          <w:lang w:eastAsia="sl-SI"/>
        </w:rPr>
        <w:t xml:space="preserve"> stroške</w:t>
      </w:r>
      <w:bookmarkStart w:id="12" w:name="OLE_LINK2"/>
      <w:r w:rsidRPr="00FF1747">
        <w:rPr>
          <w:rFonts w:ascii="Calibri" w:eastAsia="Times New Roman" w:hAnsi="Calibri" w:cs="Arial"/>
          <w:lang w:eastAsia="sl-SI"/>
        </w:rPr>
        <w:t xml:space="preserve"> ureditve gradbišča in izvajanja skupnih ukrepov za zagotavljanje varnosti in zdravja na gradbišču</w:t>
      </w:r>
      <w:bookmarkEnd w:id="12"/>
      <w:r w:rsidRPr="00FF1747">
        <w:rPr>
          <w:rFonts w:ascii="Calibri" w:eastAsia="Times New Roman" w:hAnsi="Calibri" w:cs="Arial"/>
          <w:lang w:eastAsia="sl-SI"/>
        </w:rPr>
        <w:t xml:space="preserve"> v skladu z varnostnim načrtom,</w:t>
      </w:r>
    </w:p>
    <w:p w:rsidR="00FF1747" w:rsidRPr="00FF1747" w:rsidRDefault="00FF1747" w:rsidP="00FF1747">
      <w:pPr>
        <w:numPr>
          <w:ilvl w:val="0"/>
          <w:numId w:val="1"/>
        </w:numPr>
        <w:tabs>
          <w:tab w:val="left" w:pos="851"/>
        </w:tabs>
        <w:spacing w:after="0" w:line="240" w:lineRule="auto"/>
        <w:jc w:val="both"/>
        <w:rPr>
          <w:rFonts w:ascii="Calibri" w:eastAsia="Times New Roman" w:hAnsi="Calibri" w:cs="Arial"/>
          <w:lang w:eastAsia="sl-SI"/>
        </w:rPr>
      </w:pPr>
      <w:r w:rsidRPr="00FF1747">
        <w:rPr>
          <w:rFonts w:ascii="Calibri" w:eastAsia="Times New Roman" w:hAnsi="Calibri" w:cs="Arial"/>
          <w:lang w:eastAsia="sl-SI"/>
        </w:rPr>
        <w:t xml:space="preserve">zavarovanje gradbišča.             </w:t>
      </w:r>
    </w:p>
    <w:p w:rsidR="00FF1747" w:rsidRPr="00FF1747" w:rsidRDefault="00FF1747" w:rsidP="00FF1747">
      <w:pPr>
        <w:tabs>
          <w:tab w:val="left" w:pos="851"/>
        </w:tabs>
        <w:spacing w:after="0" w:line="240" w:lineRule="auto"/>
        <w:ind w:left="900"/>
        <w:jc w:val="both"/>
        <w:rPr>
          <w:rFonts w:ascii="Calibri" w:eastAsia="Times New Roman" w:hAnsi="Calibri" w:cs="Arial"/>
          <w:lang w:eastAsia="sl-SI"/>
        </w:rPr>
      </w:pPr>
      <w:r w:rsidRPr="00FF1747">
        <w:rPr>
          <w:rFonts w:ascii="Calibri" w:eastAsia="Times New Roman" w:hAnsi="Calibri" w:cs="Arial"/>
          <w:lang w:eastAsia="sl-SI"/>
        </w:rPr>
        <w:t xml:space="preserve">     </w:t>
      </w:r>
    </w:p>
    <w:p w:rsidR="00FF1747" w:rsidRPr="00FF1747" w:rsidRDefault="00FF1747" w:rsidP="00FF1747">
      <w:pPr>
        <w:spacing w:after="0" w:line="240" w:lineRule="auto"/>
        <w:jc w:val="both"/>
        <w:rPr>
          <w:rFonts w:ascii="Calibri" w:eastAsia="Times New Roman" w:hAnsi="Calibri" w:cs="Arial"/>
          <w:lang w:eastAsia="sl-SI"/>
        </w:rPr>
      </w:pPr>
      <w:r w:rsidRPr="00FF1747">
        <w:rPr>
          <w:rFonts w:ascii="Calibri" w:eastAsia="Times New Roman" w:hAnsi="Calibri" w:cs="Arial"/>
          <w:lang w:eastAsia="sl-SI"/>
        </w:rPr>
        <w:t xml:space="preserve">Ponudnik je obvezan, da pred oddajo ponudbe prouči obstoječo dokumentacijo ter predvidi potreben obseg, zahtevnost in organizacijo del. </w:t>
      </w:r>
    </w:p>
    <w:p w:rsidR="00FF1747" w:rsidRPr="00FF1747" w:rsidRDefault="00FF1747" w:rsidP="00FF1747">
      <w:pPr>
        <w:tabs>
          <w:tab w:val="left" w:pos="851"/>
        </w:tabs>
        <w:spacing w:after="0" w:line="240" w:lineRule="auto"/>
        <w:rPr>
          <w:rFonts w:ascii="Calibri" w:eastAsia="Times New Roman" w:hAnsi="Calibri" w:cs="Arial"/>
          <w:b/>
          <w:sz w:val="24"/>
          <w:szCs w:val="24"/>
          <w:lang w:eastAsia="sl-SI"/>
        </w:rPr>
      </w:pPr>
    </w:p>
    <w:p w:rsidR="00FF1747" w:rsidRPr="00FF1747" w:rsidRDefault="00FF1747" w:rsidP="00FF1747">
      <w:pPr>
        <w:tabs>
          <w:tab w:val="left" w:pos="851"/>
        </w:tabs>
        <w:spacing w:after="0" w:line="240" w:lineRule="auto"/>
        <w:jc w:val="center"/>
        <w:rPr>
          <w:rFonts w:ascii="Calibri" w:eastAsia="Times New Roman" w:hAnsi="Calibri" w:cs="Arial"/>
          <w:b/>
          <w:sz w:val="24"/>
          <w:szCs w:val="24"/>
          <w:lang w:eastAsia="sl-SI"/>
        </w:rPr>
      </w:pPr>
      <w:r w:rsidRPr="00FF1747">
        <w:rPr>
          <w:rFonts w:ascii="Calibri" w:eastAsia="Times New Roman" w:hAnsi="Calibri" w:cs="Arial"/>
          <w:b/>
          <w:sz w:val="24"/>
          <w:szCs w:val="24"/>
          <w:lang w:eastAsia="sl-SI"/>
        </w:rPr>
        <w:lastRenderedPageBreak/>
        <w:t>6 VELJAVNOST PONUDBE</w:t>
      </w:r>
    </w:p>
    <w:p w:rsidR="00FF1747" w:rsidRPr="00FF1747" w:rsidRDefault="00FF1747" w:rsidP="00FF1747">
      <w:pPr>
        <w:tabs>
          <w:tab w:val="left" w:pos="851"/>
        </w:tabs>
        <w:spacing w:after="0" w:line="240" w:lineRule="auto"/>
        <w:rPr>
          <w:rFonts w:ascii="Calibri" w:eastAsia="Times New Roman" w:hAnsi="Calibri" w:cs="Arial"/>
          <w:szCs w:val="20"/>
          <w:lang w:eastAsia="sl-SI"/>
        </w:rPr>
      </w:pPr>
    </w:p>
    <w:p w:rsidR="00FF1747" w:rsidRPr="00FF1747" w:rsidRDefault="00FF1747" w:rsidP="00FF1747">
      <w:pPr>
        <w:spacing w:after="0" w:line="240" w:lineRule="auto"/>
        <w:jc w:val="both"/>
        <w:rPr>
          <w:rFonts w:ascii="Calibri" w:eastAsia="Times New Roman" w:hAnsi="Calibri" w:cs="Arial"/>
          <w:lang w:eastAsia="sl-SI"/>
        </w:rPr>
      </w:pPr>
      <w:r w:rsidRPr="00FF1747">
        <w:rPr>
          <w:rFonts w:ascii="Calibri" w:eastAsia="Times New Roman" w:hAnsi="Calibri" w:cs="Arial"/>
          <w:lang w:eastAsia="sl-SI"/>
        </w:rPr>
        <w:t xml:space="preserve">Ponudba mora veljati najmanj do </w:t>
      </w:r>
      <w:r w:rsidRPr="00FF1747">
        <w:rPr>
          <w:rFonts w:ascii="Calibri" w:eastAsia="Times New Roman" w:hAnsi="Calibri" w:cs="Arial"/>
          <w:b/>
          <w:lang w:eastAsia="sl-SI"/>
        </w:rPr>
        <w:t>30. 4. 2014.</w:t>
      </w:r>
    </w:p>
    <w:p w:rsidR="00FF1747" w:rsidRPr="00FF1747" w:rsidRDefault="00FF1747" w:rsidP="00FF1747">
      <w:pPr>
        <w:spacing w:after="0" w:line="240" w:lineRule="auto"/>
        <w:jc w:val="both"/>
        <w:rPr>
          <w:rFonts w:ascii="Calibri" w:eastAsia="Times New Roman" w:hAnsi="Calibri" w:cs="Arial"/>
          <w:lang w:eastAsia="sl-SI"/>
        </w:rPr>
      </w:pPr>
    </w:p>
    <w:p w:rsidR="00FF1747" w:rsidRPr="00FF1747" w:rsidRDefault="00FF1747" w:rsidP="00FF1747">
      <w:pPr>
        <w:spacing w:after="0" w:line="240" w:lineRule="auto"/>
        <w:jc w:val="both"/>
        <w:rPr>
          <w:rFonts w:ascii="Calibri" w:eastAsia="Times New Roman" w:hAnsi="Calibri" w:cs="Arial"/>
          <w:lang w:eastAsia="sl-SI"/>
        </w:rPr>
      </w:pPr>
      <w:r w:rsidRPr="00FF1747">
        <w:rPr>
          <w:rFonts w:ascii="Calibri" w:eastAsia="Times New Roman" w:hAnsi="Calibri" w:cs="Arial"/>
          <w:lang w:eastAsia="sl-SI"/>
        </w:rPr>
        <w:t xml:space="preserve">V primeru krajšega roka veljavnosti ponudbe, se </w:t>
      </w:r>
      <w:r w:rsidRPr="00FF1747">
        <w:rPr>
          <w:rFonts w:ascii="Calibri" w:eastAsia="Times New Roman" w:hAnsi="Calibri" w:cs="Arial"/>
          <w:b/>
          <w:lang w:eastAsia="sl-SI"/>
        </w:rPr>
        <w:t xml:space="preserve">ponudba </w:t>
      </w:r>
      <w:r w:rsidRPr="00FF1747">
        <w:rPr>
          <w:rFonts w:ascii="Calibri" w:eastAsia="Times New Roman" w:hAnsi="Calibri" w:cs="Arial"/>
          <w:b/>
          <w:u w:val="single"/>
          <w:lang w:eastAsia="sl-SI"/>
        </w:rPr>
        <w:t>izloči</w:t>
      </w:r>
      <w:r w:rsidRPr="00FF1747">
        <w:rPr>
          <w:rFonts w:ascii="Calibri" w:eastAsia="Times New Roman" w:hAnsi="Calibri" w:cs="Arial"/>
          <w:b/>
          <w:lang w:eastAsia="sl-SI"/>
        </w:rPr>
        <w:t>.</w:t>
      </w:r>
    </w:p>
    <w:p w:rsidR="00FF1747" w:rsidRPr="00FF1747" w:rsidRDefault="00FF1747" w:rsidP="00FF1747">
      <w:pPr>
        <w:spacing w:after="0" w:line="240" w:lineRule="auto"/>
        <w:jc w:val="center"/>
        <w:rPr>
          <w:rFonts w:ascii="Calibri" w:eastAsia="Times New Roman" w:hAnsi="Calibri" w:cs="Arial"/>
          <w:b/>
          <w:lang w:eastAsia="sl-SI"/>
        </w:rPr>
      </w:pPr>
    </w:p>
    <w:p w:rsidR="00FF1747" w:rsidRPr="00FF1747" w:rsidRDefault="00FF1747" w:rsidP="00FF1747">
      <w:pPr>
        <w:spacing w:after="0" w:line="240" w:lineRule="auto"/>
        <w:jc w:val="both"/>
        <w:rPr>
          <w:rFonts w:ascii="Calibri" w:eastAsia="Times New Roman" w:hAnsi="Calibri" w:cs="Arial"/>
          <w:lang w:eastAsia="sl-SI"/>
        </w:rPr>
      </w:pPr>
      <w:r w:rsidRPr="00FF1747">
        <w:rPr>
          <w:rFonts w:ascii="Calibri" w:eastAsia="Times New Roman" w:hAnsi="Calibri" w:cs="Arial"/>
          <w:lang w:eastAsia="sl-SI"/>
        </w:rPr>
        <w:t>V kolikor zaradi objektivnih okoliščin v roku veljavnosti ponudbe ne pride do podpisa pogodbe, lahko naročnik zahteva od ponudnikov, da za določeno število dni podaljšajo rok veljavnosti ponudb. Zahteve in odgovori v zvezi s podaljšanjem ponudb morajo biti v pisni obliki. Ponudnik lahko zavrne takšno zahtevo, ne da bi naročnik unovčil njegovo finančno zavarovanje za resnost ponudbe, toda s tem je njegova ponudba izločena.</w:t>
      </w:r>
    </w:p>
    <w:p w:rsidR="00FF1747" w:rsidRPr="00FF1747" w:rsidRDefault="00FF1747" w:rsidP="00FF1747">
      <w:pPr>
        <w:spacing w:after="0" w:line="240" w:lineRule="auto"/>
        <w:jc w:val="center"/>
        <w:rPr>
          <w:rFonts w:ascii="Calibri" w:eastAsia="Times New Roman" w:hAnsi="Calibri" w:cs="Arial"/>
          <w:b/>
          <w:sz w:val="24"/>
          <w:szCs w:val="24"/>
          <w:lang w:eastAsia="sl-SI"/>
        </w:rPr>
      </w:pPr>
    </w:p>
    <w:p w:rsidR="00FF1747" w:rsidRPr="00FF1747" w:rsidRDefault="00FF1747" w:rsidP="00FF1747">
      <w:pPr>
        <w:spacing w:after="0" w:line="240" w:lineRule="auto"/>
        <w:jc w:val="center"/>
        <w:rPr>
          <w:rFonts w:ascii="Calibri" w:eastAsia="Times New Roman" w:hAnsi="Calibri" w:cs="Arial"/>
          <w:b/>
          <w:sz w:val="24"/>
          <w:szCs w:val="24"/>
          <w:lang w:eastAsia="sl-SI"/>
        </w:rPr>
      </w:pPr>
      <w:r w:rsidRPr="00FF1747">
        <w:rPr>
          <w:rFonts w:ascii="Calibri" w:eastAsia="Times New Roman" w:hAnsi="Calibri" w:cs="Arial"/>
          <w:b/>
          <w:sz w:val="24"/>
          <w:szCs w:val="24"/>
          <w:lang w:eastAsia="sl-SI"/>
        </w:rPr>
        <w:t>7 FINANČNA ZAVAROVANJA</w:t>
      </w:r>
    </w:p>
    <w:p w:rsidR="00FF1747" w:rsidRPr="00FF1747" w:rsidRDefault="00FF1747" w:rsidP="00FF1747">
      <w:pPr>
        <w:spacing w:after="0" w:line="240" w:lineRule="auto"/>
        <w:ind w:left="360" w:right="382"/>
        <w:jc w:val="both"/>
        <w:rPr>
          <w:rFonts w:ascii="Calibri" w:eastAsia="Times New Roman" w:hAnsi="Calibri" w:cs="Arial"/>
          <w:b/>
          <w:color w:val="000000"/>
          <w:sz w:val="24"/>
          <w:szCs w:val="20"/>
          <w:lang w:eastAsia="sl-SI"/>
        </w:rPr>
      </w:pPr>
    </w:p>
    <w:p w:rsidR="00FF1747" w:rsidRPr="00FF1747" w:rsidRDefault="00FF1747" w:rsidP="00FF1747">
      <w:pPr>
        <w:spacing w:after="0" w:line="240" w:lineRule="auto"/>
        <w:jc w:val="both"/>
        <w:rPr>
          <w:rFonts w:ascii="Calibri" w:eastAsia="Times New Roman" w:hAnsi="Calibri" w:cs="Arial"/>
          <w:lang w:eastAsia="sl-SI"/>
        </w:rPr>
      </w:pPr>
      <w:r w:rsidRPr="00FF1747">
        <w:rPr>
          <w:rFonts w:ascii="Calibri" w:eastAsia="Times New Roman" w:hAnsi="Calibri" w:cs="Arial"/>
          <w:lang w:eastAsia="sl-SI"/>
        </w:rPr>
        <w:t xml:space="preserve">Ponudnik mora za zavarovanje izpolnitve svoje obveznosti do naročnika naročniku predložiti finančna zavarovanja.  </w:t>
      </w:r>
    </w:p>
    <w:p w:rsidR="00FF1747" w:rsidRPr="00FF1747" w:rsidRDefault="00FF1747" w:rsidP="00FF1747">
      <w:pPr>
        <w:spacing w:after="0" w:line="240" w:lineRule="auto"/>
        <w:jc w:val="both"/>
        <w:rPr>
          <w:rFonts w:ascii="Calibri" w:eastAsia="Times New Roman" w:hAnsi="Calibri" w:cs="Arial"/>
          <w:lang w:eastAsia="sl-SI"/>
        </w:rPr>
      </w:pPr>
    </w:p>
    <w:p w:rsidR="00FF1747" w:rsidRPr="00FF1747" w:rsidRDefault="00FF1747" w:rsidP="00FF1747">
      <w:pPr>
        <w:spacing w:after="0" w:line="240" w:lineRule="auto"/>
        <w:jc w:val="both"/>
        <w:rPr>
          <w:rFonts w:ascii="Calibri" w:eastAsia="Times New Roman" w:hAnsi="Calibri" w:cs="Arial"/>
          <w:lang w:eastAsia="sl-SI"/>
        </w:rPr>
      </w:pPr>
      <w:r w:rsidRPr="00FF1747">
        <w:rPr>
          <w:rFonts w:ascii="Calibri" w:eastAsia="Times New Roman" w:hAnsi="Calibri" w:cs="Arial"/>
          <w:lang w:eastAsia="sl-SI"/>
        </w:rPr>
        <w:t>Garancije, ki morajo biti brezpogojne in plačljive na prvi poziv, morajo biti izdane po vzorcih iz razpisne dokumentacije. Predložena garancija ne sme vsebinsko odstopati od vzorca iz razpisne dokumentacije in ne sme vsebovati dodatnih pogojev za izplačilo, krajših rokov, kot jih določi naročnik, nižjega zneska zavarovanja, kot ga določi naročnik ali spremembe krajevne pristojnosti za reševanje sporov med upravičencem in banko.</w:t>
      </w:r>
    </w:p>
    <w:p w:rsidR="00FF1747" w:rsidRPr="00FF1747" w:rsidRDefault="00FF1747" w:rsidP="00FF1747">
      <w:pPr>
        <w:spacing w:after="0" w:line="240" w:lineRule="auto"/>
        <w:jc w:val="both"/>
        <w:rPr>
          <w:rFonts w:ascii="Calibri" w:eastAsia="Times New Roman" w:hAnsi="Calibri" w:cs="Arial"/>
          <w:lang w:eastAsia="sl-SI"/>
        </w:rPr>
      </w:pPr>
    </w:p>
    <w:p w:rsidR="00FF1747" w:rsidRPr="00FF1747" w:rsidRDefault="00FF1747" w:rsidP="00FF1747">
      <w:pPr>
        <w:spacing w:after="0" w:line="240" w:lineRule="auto"/>
        <w:jc w:val="both"/>
        <w:rPr>
          <w:rFonts w:ascii="Calibri" w:eastAsia="Times New Roman" w:hAnsi="Calibri" w:cs="Arial"/>
          <w:lang w:eastAsia="sl-SI"/>
        </w:rPr>
      </w:pPr>
      <w:r w:rsidRPr="00FF1747">
        <w:rPr>
          <w:rFonts w:ascii="Calibri" w:eastAsia="Times New Roman" w:hAnsi="Calibri" w:cs="Arial"/>
          <w:lang w:eastAsia="sl-SI"/>
        </w:rPr>
        <w:t xml:space="preserve">Garancija mora biti v obliki bančne garancije ali kavcijsko zavarovanje pri zavarovalnicah. Izdati jo mora banka ali zavarovalna družba v skladu s </w:t>
      </w:r>
      <w:proofErr w:type="spellStart"/>
      <w:r w:rsidRPr="00FF1747">
        <w:rPr>
          <w:rFonts w:ascii="Calibri" w:eastAsia="Times New Roman" w:hAnsi="Calibri" w:cs="Arial"/>
          <w:lang w:eastAsia="sl-SI"/>
        </w:rPr>
        <w:t>primernostnimi</w:t>
      </w:r>
      <w:proofErr w:type="spellEnd"/>
      <w:r w:rsidRPr="00FF1747">
        <w:rPr>
          <w:rFonts w:ascii="Calibri" w:eastAsia="Times New Roman" w:hAnsi="Calibri" w:cs="Arial"/>
          <w:lang w:eastAsia="sl-SI"/>
        </w:rPr>
        <w:t xml:space="preserve"> kriteriji za podpis pogodbe.</w:t>
      </w:r>
    </w:p>
    <w:p w:rsidR="00FF1747" w:rsidRPr="00FF1747" w:rsidRDefault="00FF1747" w:rsidP="00FF1747">
      <w:pPr>
        <w:spacing w:after="0" w:line="240" w:lineRule="auto"/>
        <w:jc w:val="both"/>
        <w:rPr>
          <w:rFonts w:ascii="Calibri" w:eastAsia="Times New Roman" w:hAnsi="Calibri" w:cs="Arial"/>
          <w:lang w:eastAsia="sl-SI"/>
        </w:rPr>
      </w:pPr>
    </w:p>
    <w:p w:rsidR="00FF1747" w:rsidRPr="00FF1747" w:rsidRDefault="00FF1747" w:rsidP="00FF1747">
      <w:pPr>
        <w:spacing w:after="0" w:line="240" w:lineRule="auto"/>
        <w:jc w:val="both"/>
        <w:rPr>
          <w:rFonts w:ascii="Calibri" w:eastAsia="Times New Roman" w:hAnsi="Calibri" w:cs="Arial"/>
          <w:b/>
          <w:lang w:eastAsia="sl-SI"/>
        </w:rPr>
      </w:pPr>
      <w:r w:rsidRPr="00FF1747">
        <w:rPr>
          <w:rFonts w:ascii="Calibri" w:eastAsia="Times New Roman" w:hAnsi="Calibri" w:cs="Arial"/>
          <w:b/>
          <w:lang w:eastAsia="sl-SI"/>
        </w:rPr>
        <w:t xml:space="preserve">7.1 Finančno zavarovanje za resnost ponudbe  </w:t>
      </w:r>
    </w:p>
    <w:p w:rsidR="00FF1747" w:rsidRPr="00FF1747" w:rsidRDefault="00FF1747" w:rsidP="00FF1747">
      <w:pPr>
        <w:spacing w:after="0" w:line="240" w:lineRule="auto"/>
        <w:jc w:val="both"/>
        <w:rPr>
          <w:rFonts w:ascii="Calibri" w:eastAsia="Times New Roman" w:hAnsi="Calibri" w:cs="Arial"/>
          <w:bCs/>
          <w:lang w:eastAsia="sl-SI"/>
        </w:rPr>
      </w:pPr>
      <w:r w:rsidRPr="00FF1747">
        <w:rPr>
          <w:rFonts w:ascii="Calibri" w:eastAsia="Times New Roman" w:hAnsi="Calibri" w:cs="Arial"/>
          <w:lang w:eastAsia="sl-SI"/>
        </w:rPr>
        <w:t xml:space="preserve">Ponudnik mora predložiti </w:t>
      </w:r>
      <w:r w:rsidRPr="00FF1747">
        <w:rPr>
          <w:rFonts w:ascii="Calibri" w:eastAsia="Times New Roman" w:hAnsi="Calibri" w:cs="Arial"/>
          <w:bCs/>
          <w:lang w:eastAsia="sl-SI"/>
        </w:rPr>
        <w:t>finančno zavarovanje za resnost ponudbe v višini 15.000 EUR, veljavno za čas veljavnosti ponudbe.</w:t>
      </w:r>
    </w:p>
    <w:p w:rsidR="00FF1747" w:rsidRPr="00FF1747" w:rsidRDefault="00FF1747" w:rsidP="00FF1747">
      <w:pPr>
        <w:spacing w:after="0" w:line="240" w:lineRule="auto"/>
        <w:ind w:right="382"/>
        <w:jc w:val="both"/>
        <w:rPr>
          <w:rFonts w:ascii="Calibri" w:eastAsia="Times New Roman" w:hAnsi="Calibri" w:cs="Arial"/>
          <w:lang w:eastAsia="sl-SI"/>
        </w:rPr>
      </w:pPr>
      <w:r w:rsidRPr="00FF1747">
        <w:rPr>
          <w:rFonts w:ascii="Calibri" w:eastAsia="Times New Roman" w:hAnsi="Calibri" w:cs="Arial"/>
          <w:lang w:eastAsia="sl-SI"/>
        </w:rPr>
        <w:t>Original finančnega zavarovanja za resnost ponudbe naj bo sestavni del originalne ponudbe.</w:t>
      </w:r>
    </w:p>
    <w:p w:rsidR="00FF1747" w:rsidRPr="00FF1747" w:rsidRDefault="00FF1747" w:rsidP="00FF1747">
      <w:pPr>
        <w:spacing w:after="0" w:line="240" w:lineRule="auto"/>
        <w:jc w:val="both"/>
        <w:rPr>
          <w:rFonts w:ascii="Calibri" w:eastAsia="Times New Roman" w:hAnsi="Calibri" w:cs="Arial"/>
          <w:lang w:eastAsia="sl-SI"/>
        </w:rPr>
      </w:pPr>
    </w:p>
    <w:p w:rsidR="00FF1747" w:rsidRPr="00FF1747" w:rsidRDefault="00FF1747" w:rsidP="00FF1747">
      <w:pPr>
        <w:spacing w:after="0" w:line="240" w:lineRule="auto"/>
        <w:jc w:val="both"/>
        <w:rPr>
          <w:rFonts w:ascii="Calibri" w:eastAsia="Times New Roman" w:hAnsi="Calibri" w:cs="Arial"/>
          <w:lang w:eastAsia="sl-SI"/>
        </w:rPr>
      </w:pPr>
      <w:r w:rsidRPr="00FF1747">
        <w:rPr>
          <w:rFonts w:ascii="Calibri" w:eastAsia="Times New Roman" w:hAnsi="Calibri" w:cs="Arial"/>
          <w:bCs/>
          <w:lang w:eastAsia="sl-SI"/>
        </w:rPr>
        <w:t>Finančno zavarovanje</w:t>
      </w:r>
      <w:r w:rsidRPr="00FF1747">
        <w:rPr>
          <w:rFonts w:ascii="Calibri" w:eastAsia="Times New Roman" w:hAnsi="Calibri" w:cs="Arial"/>
          <w:lang w:eastAsia="sl-SI"/>
        </w:rPr>
        <w:t xml:space="preserve"> za resnost ponudbe mora veljati  najmanj do 30.4.2014 in se mora glasiti na naročnika kot finančno zavarovanje za zahtevani znesek. V kolikor zaradi objektivnih okoliščin v roku veljavnosti finančnega zavarovanja ne pride do podpisa pogodbe, lahko naročnik zahteva od ponudnikov, da za določeno število dni podaljšajo rok veljavnosti finančnega zavarovanja. Zahteve in odgovori v zvezi s podaljšanjem finančnih zavarovanj morajo biti v pisni obliki. Ponudnik lahko zavrne takšno zahtevo, ne da bi naročnik unovčil njegovo finančno zavarovanje za resnost ponudbe, toda s tem je njegova ponudba izločena.</w:t>
      </w:r>
    </w:p>
    <w:p w:rsidR="00FF1747" w:rsidRPr="00FF1747" w:rsidRDefault="00FF1747" w:rsidP="00FF1747">
      <w:pPr>
        <w:spacing w:after="0" w:line="240" w:lineRule="auto"/>
        <w:jc w:val="both"/>
        <w:rPr>
          <w:rFonts w:ascii="Calibri" w:eastAsia="Times New Roman" w:hAnsi="Calibri" w:cs="Arial"/>
          <w:lang w:eastAsia="sl-SI"/>
        </w:rPr>
      </w:pPr>
    </w:p>
    <w:p w:rsidR="00FF1747" w:rsidRPr="00FF1747" w:rsidRDefault="00FF1747" w:rsidP="00FF1747">
      <w:pPr>
        <w:spacing w:after="0" w:line="240" w:lineRule="auto"/>
        <w:ind w:right="-2"/>
        <w:jc w:val="both"/>
        <w:rPr>
          <w:rFonts w:ascii="Calibri" w:eastAsia="Times New Roman" w:hAnsi="Calibri" w:cs="Arial"/>
          <w:lang w:eastAsia="sl-SI"/>
        </w:rPr>
      </w:pPr>
      <w:r w:rsidRPr="00FF1747">
        <w:rPr>
          <w:rFonts w:ascii="Calibri" w:eastAsia="Times New Roman" w:hAnsi="Calibri" w:cs="Arial"/>
          <w:lang w:eastAsia="sl-SI"/>
        </w:rPr>
        <w:t>Finančno zavarovanje za resnost ponudbe bo izbranemu ponudniku vrnjena, ko bo naročniku dostavil zahtevano finančno zavarovanje za dobro izvedbo.</w:t>
      </w:r>
    </w:p>
    <w:p w:rsidR="00FF1747" w:rsidRPr="00FF1747" w:rsidRDefault="00FF1747" w:rsidP="00FF1747">
      <w:pPr>
        <w:spacing w:after="0" w:line="240" w:lineRule="auto"/>
        <w:ind w:right="-2"/>
        <w:jc w:val="both"/>
        <w:rPr>
          <w:rFonts w:ascii="Calibri" w:eastAsia="Times New Roman" w:hAnsi="Calibri" w:cs="Arial"/>
          <w:lang w:eastAsia="sl-SI"/>
        </w:rPr>
      </w:pPr>
    </w:p>
    <w:p w:rsidR="00FF1747" w:rsidRPr="00FF1747" w:rsidRDefault="00FF1747" w:rsidP="00FF1747">
      <w:pPr>
        <w:spacing w:after="0" w:line="240" w:lineRule="auto"/>
        <w:ind w:right="-2"/>
        <w:jc w:val="both"/>
        <w:rPr>
          <w:rFonts w:ascii="Calibri" w:eastAsia="Times New Roman" w:hAnsi="Calibri" w:cs="Arial"/>
          <w:lang w:eastAsia="sl-SI"/>
        </w:rPr>
      </w:pPr>
      <w:r w:rsidRPr="00FF1747">
        <w:rPr>
          <w:rFonts w:ascii="Calibri" w:eastAsia="Times New Roman" w:hAnsi="Calibri" w:cs="Arial"/>
          <w:lang w:eastAsia="sl-SI"/>
        </w:rPr>
        <w:t xml:space="preserve">Ostalim ponudnikom bo finančno zavarovanje za resnost ponudbe vrnjena po pravnomočnosti odločitve o oddaji javnega naročila, na njihovo pisno zahtevo. </w:t>
      </w:r>
    </w:p>
    <w:p w:rsidR="00FF1747" w:rsidRPr="00FF1747" w:rsidRDefault="00FF1747" w:rsidP="00FF1747">
      <w:pPr>
        <w:spacing w:after="0" w:line="240" w:lineRule="auto"/>
        <w:ind w:right="-2"/>
        <w:jc w:val="both"/>
        <w:rPr>
          <w:rFonts w:ascii="Calibri" w:eastAsia="Times New Roman" w:hAnsi="Calibri" w:cs="Arial"/>
          <w:lang w:eastAsia="sl-SI"/>
        </w:rPr>
      </w:pPr>
    </w:p>
    <w:p w:rsidR="00FF1747" w:rsidRPr="00FF1747" w:rsidRDefault="00FF1747" w:rsidP="00FF1747">
      <w:pPr>
        <w:spacing w:after="0" w:line="240" w:lineRule="auto"/>
        <w:ind w:right="380"/>
        <w:jc w:val="both"/>
        <w:rPr>
          <w:rFonts w:ascii="Calibri" w:eastAsia="Times New Roman" w:hAnsi="Calibri" w:cs="Arial"/>
          <w:color w:val="000000"/>
          <w:lang w:eastAsia="sl-SI"/>
        </w:rPr>
      </w:pPr>
      <w:r w:rsidRPr="00FF1747">
        <w:rPr>
          <w:rFonts w:ascii="Calibri" w:eastAsia="Times New Roman" w:hAnsi="Calibri" w:cs="Arial"/>
          <w:color w:val="000000"/>
          <w:lang w:eastAsia="sl-SI"/>
        </w:rPr>
        <w:t>Naročnik bo unovčil ponudnikovo finančno zavarovanje za resnost ponudbe v primeru:</w:t>
      </w:r>
    </w:p>
    <w:p w:rsidR="00FF1747" w:rsidRPr="00FF1747" w:rsidRDefault="00FF1747" w:rsidP="00FF1747">
      <w:pPr>
        <w:numPr>
          <w:ilvl w:val="0"/>
          <w:numId w:val="5"/>
        </w:numPr>
        <w:spacing w:after="0" w:line="240" w:lineRule="auto"/>
        <w:ind w:left="851" w:right="382" w:hanging="425"/>
        <w:jc w:val="both"/>
        <w:rPr>
          <w:rFonts w:ascii="Calibri" w:eastAsia="Times New Roman" w:hAnsi="Calibri" w:cs="Arial"/>
          <w:color w:val="000000"/>
          <w:lang w:eastAsia="sl-SI"/>
        </w:rPr>
      </w:pPr>
      <w:r w:rsidRPr="00FF1747">
        <w:rPr>
          <w:rFonts w:ascii="Calibri" w:eastAsia="Times New Roman" w:hAnsi="Calibri" w:cs="Arial"/>
          <w:color w:val="000000"/>
          <w:lang w:eastAsia="sl-SI"/>
        </w:rPr>
        <w:t>če ponudnik spremeni ali umakne svojo ponudbo po poteku roka za prejem ponudb in v času njene veljavnosti, ki je navedena v ponudbi, ali</w:t>
      </w:r>
    </w:p>
    <w:p w:rsidR="00FF1747" w:rsidRPr="00FF1747" w:rsidRDefault="00FF1747" w:rsidP="00FF1747">
      <w:pPr>
        <w:numPr>
          <w:ilvl w:val="0"/>
          <w:numId w:val="5"/>
        </w:numPr>
        <w:spacing w:after="0" w:line="240" w:lineRule="auto"/>
        <w:ind w:left="851" w:right="382" w:hanging="425"/>
        <w:jc w:val="both"/>
        <w:rPr>
          <w:rFonts w:ascii="Calibri" w:eastAsia="Times New Roman" w:hAnsi="Calibri" w:cs="Arial"/>
          <w:color w:val="000000"/>
          <w:lang w:eastAsia="sl-SI"/>
        </w:rPr>
      </w:pPr>
      <w:r w:rsidRPr="00FF1747">
        <w:rPr>
          <w:rFonts w:ascii="Calibri" w:eastAsia="Times New Roman" w:hAnsi="Calibri" w:cs="Arial"/>
          <w:color w:val="000000"/>
          <w:lang w:eastAsia="sl-SI"/>
        </w:rPr>
        <w:t>če ponudnik, ki ga je naročnik v času veljavnosti ponudbe obvestil o sprejetju njegove ponudbe:</w:t>
      </w:r>
    </w:p>
    <w:p w:rsidR="00FF1747" w:rsidRPr="00FF1747" w:rsidRDefault="00FF1747" w:rsidP="00FF1747">
      <w:pPr>
        <w:numPr>
          <w:ilvl w:val="0"/>
          <w:numId w:val="6"/>
        </w:numPr>
        <w:spacing w:after="0" w:line="240" w:lineRule="auto"/>
        <w:ind w:right="382"/>
        <w:jc w:val="both"/>
        <w:rPr>
          <w:rFonts w:ascii="Calibri" w:eastAsia="Times New Roman" w:hAnsi="Calibri" w:cs="Arial"/>
          <w:lang w:eastAsia="sl-SI"/>
        </w:rPr>
      </w:pPr>
      <w:r w:rsidRPr="00FF1747">
        <w:rPr>
          <w:rFonts w:ascii="Calibri" w:eastAsia="Times New Roman" w:hAnsi="Calibri" w:cs="Arial"/>
          <w:color w:val="000000"/>
          <w:lang w:eastAsia="sl-SI"/>
        </w:rPr>
        <w:lastRenderedPageBreak/>
        <w:t xml:space="preserve">ne izpolni ali zavrne sklenitev pogodbe v skladu z Navodili ponudnikom za </w:t>
      </w:r>
      <w:r w:rsidRPr="00FF1747">
        <w:rPr>
          <w:rFonts w:ascii="Calibri" w:eastAsia="Times New Roman" w:hAnsi="Calibri" w:cs="Arial"/>
          <w:lang w:eastAsia="sl-SI"/>
        </w:rPr>
        <w:t>izdelavo ponudbe (točka 19) ali</w:t>
      </w:r>
    </w:p>
    <w:p w:rsidR="00FF1747" w:rsidRPr="00FF1747" w:rsidRDefault="00FF1747" w:rsidP="00FF1747">
      <w:pPr>
        <w:numPr>
          <w:ilvl w:val="0"/>
          <w:numId w:val="6"/>
        </w:numPr>
        <w:spacing w:after="0" w:line="240" w:lineRule="auto"/>
        <w:ind w:right="382"/>
        <w:jc w:val="both"/>
        <w:rPr>
          <w:rFonts w:ascii="Calibri" w:eastAsia="Times New Roman" w:hAnsi="Calibri" w:cs="Arial"/>
          <w:lang w:eastAsia="sl-SI"/>
        </w:rPr>
      </w:pPr>
      <w:r w:rsidRPr="00FF1747">
        <w:rPr>
          <w:rFonts w:ascii="Calibri" w:eastAsia="Times New Roman" w:hAnsi="Calibri" w:cs="Arial"/>
          <w:color w:val="000000"/>
          <w:lang w:eastAsia="sl-SI"/>
        </w:rPr>
        <w:t xml:space="preserve">ne predloži ali zavrne predložitev finančno zavarovanje za dobro izvedbo v skladu z </w:t>
      </w:r>
      <w:r w:rsidRPr="00FF1747">
        <w:rPr>
          <w:rFonts w:ascii="Calibri" w:eastAsia="Times New Roman" w:hAnsi="Calibri" w:cs="Arial"/>
          <w:lang w:eastAsia="sl-SI"/>
        </w:rPr>
        <w:t>Navodili ponudnikom za izdelavo ponudbe (točka 7.2).</w:t>
      </w:r>
    </w:p>
    <w:p w:rsidR="00FF1747" w:rsidRPr="00FF1747" w:rsidRDefault="00FF1747" w:rsidP="00FF1747">
      <w:pPr>
        <w:spacing w:after="0" w:line="240" w:lineRule="auto"/>
        <w:jc w:val="both"/>
        <w:rPr>
          <w:rFonts w:ascii="Calibri" w:eastAsia="Times New Roman" w:hAnsi="Calibri" w:cs="Arial"/>
          <w:b/>
          <w:lang w:eastAsia="sl-SI"/>
        </w:rPr>
      </w:pPr>
    </w:p>
    <w:p w:rsidR="00FF1747" w:rsidRPr="00FF1747" w:rsidRDefault="00FF1747" w:rsidP="00FF1747">
      <w:pPr>
        <w:spacing w:after="0" w:line="240" w:lineRule="auto"/>
        <w:jc w:val="both"/>
        <w:rPr>
          <w:rFonts w:ascii="Calibri" w:eastAsia="Times New Roman" w:hAnsi="Calibri" w:cs="Arial"/>
          <w:b/>
          <w:lang w:eastAsia="sl-SI"/>
        </w:rPr>
      </w:pPr>
      <w:r w:rsidRPr="00FF1747">
        <w:rPr>
          <w:rFonts w:ascii="Calibri" w:eastAsia="Times New Roman" w:hAnsi="Calibri" w:cs="Arial"/>
          <w:b/>
          <w:lang w:eastAsia="sl-SI"/>
        </w:rPr>
        <w:t xml:space="preserve">7.2 Finančno zavarovanje za dobro izvedbo pogodbenih obveznosti  </w:t>
      </w:r>
    </w:p>
    <w:p w:rsidR="00FF1747" w:rsidRPr="00FF1747" w:rsidRDefault="00FF1747" w:rsidP="00FF1747">
      <w:pPr>
        <w:spacing w:after="0" w:line="240" w:lineRule="auto"/>
        <w:jc w:val="both"/>
        <w:rPr>
          <w:rFonts w:ascii="Calibri" w:eastAsia="Times New Roman" w:hAnsi="Calibri" w:cs="Arial"/>
          <w:b/>
          <w:lang w:eastAsia="sl-SI"/>
        </w:rPr>
      </w:pPr>
      <w:r w:rsidRPr="00FF1747">
        <w:rPr>
          <w:rFonts w:ascii="Calibri" w:eastAsia="Times New Roman" w:hAnsi="Calibri" w:cs="Arial"/>
          <w:lang w:eastAsia="sl-SI"/>
        </w:rPr>
        <w:t>Pravnomočno izbrani ponudnik je dolžan naročniku, v roku petnajstih (15) dni po podpisu pogodbe priskrbeti in dostaviti nepreklicno in brezpogojno finančno zavarovanje za dobro izvedbo pogodbenih obveznosti, in sicer v višini 5% pogodbene vrednosti brez DDV.</w:t>
      </w:r>
    </w:p>
    <w:p w:rsidR="00FF1747" w:rsidRPr="00FF1747" w:rsidRDefault="00FF1747" w:rsidP="00FF1747">
      <w:pPr>
        <w:tabs>
          <w:tab w:val="left" w:pos="180"/>
          <w:tab w:val="left" w:pos="360"/>
        </w:tabs>
        <w:spacing w:after="0" w:line="240" w:lineRule="auto"/>
        <w:jc w:val="both"/>
        <w:rPr>
          <w:rFonts w:ascii="Calibri" w:eastAsia="Times New Roman" w:hAnsi="Calibri" w:cs="Arial"/>
          <w:lang w:eastAsia="sl-SI"/>
        </w:rPr>
      </w:pPr>
    </w:p>
    <w:p w:rsidR="00FF1747" w:rsidRPr="00FF1747" w:rsidRDefault="00FF1747" w:rsidP="00FF1747">
      <w:pPr>
        <w:tabs>
          <w:tab w:val="left" w:pos="180"/>
          <w:tab w:val="left" w:pos="360"/>
        </w:tabs>
        <w:spacing w:after="0" w:line="240" w:lineRule="auto"/>
        <w:jc w:val="both"/>
        <w:rPr>
          <w:rFonts w:ascii="Calibri" w:eastAsia="Times New Roman" w:hAnsi="Calibri" w:cs="Arial"/>
          <w:lang w:eastAsia="sl-SI"/>
        </w:rPr>
      </w:pPr>
      <w:r w:rsidRPr="00FF1747">
        <w:rPr>
          <w:rFonts w:ascii="Calibri" w:eastAsia="Times New Roman" w:hAnsi="Calibri" w:cs="Arial"/>
          <w:lang w:eastAsia="sl-SI"/>
        </w:rPr>
        <w:t xml:space="preserve">Finančno zavarovanje mora veljati do predvidenega obojestranskega podpisa primopredajnega zapisnika, podaljšanega za 30 (trideset) dni. V primeru prekoračitve pogodbenega roka je izvajalec dolžan podaljšati veljavnost Finančnega zavarovanja v skladu z novim dogovorjenim rokom v aneksu k tej pogodbi. Pogodba bo sklenjena z </w:t>
      </w:r>
      <w:proofErr w:type="spellStart"/>
      <w:r w:rsidRPr="00FF1747">
        <w:rPr>
          <w:rFonts w:ascii="Calibri" w:eastAsia="Times New Roman" w:hAnsi="Calibri" w:cs="Arial"/>
          <w:lang w:eastAsia="sl-SI"/>
        </w:rPr>
        <w:t>odložnim</w:t>
      </w:r>
      <w:proofErr w:type="spellEnd"/>
      <w:r w:rsidRPr="00FF1747">
        <w:rPr>
          <w:rFonts w:ascii="Calibri" w:eastAsia="Times New Roman" w:hAnsi="Calibri" w:cs="Arial"/>
          <w:lang w:eastAsia="sl-SI"/>
        </w:rPr>
        <w:t xml:space="preserve"> pogojem in bo postala veljavna šele s predložitvijo finančnega zavarovanja. </w:t>
      </w:r>
    </w:p>
    <w:p w:rsidR="00FF1747" w:rsidRPr="00FF1747" w:rsidRDefault="00FF1747" w:rsidP="00FF1747">
      <w:pPr>
        <w:spacing w:after="0" w:line="240" w:lineRule="auto"/>
        <w:rPr>
          <w:rFonts w:ascii="Calibri" w:eastAsia="Times New Roman" w:hAnsi="Calibri" w:cs="Arial"/>
          <w:lang w:eastAsia="sl-SI"/>
        </w:rPr>
      </w:pPr>
    </w:p>
    <w:p w:rsidR="00FF1747" w:rsidRPr="00FF1747" w:rsidRDefault="00FF1747" w:rsidP="00FF1747">
      <w:pPr>
        <w:spacing w:after="0" w:line="240" w:lineRule="auto"/>
        <w:jc w:val="both"/>
        <w:rPr>
          <w:rFonts w:ascii="Calibri" w:eastAsia="Times New Roman" w:hAnsi="Calibri" w:cs="Arial"/>
          <w:lang w:eastAsia="sl-SI"/>
        </w:rPr>
      </w:pPr>
      <w:r w:rsidRPr="00FF1747">
        <w:rPr>
          <w:rFonts w:ascii="Calibri" w:eastAsia="Times New Roman" w:hAnsi="Calibri" w:cs="Arial"/>
          <w:lang w:eastAsia="sl-SI"/>
        </w:rPr>
        <w:t xml:space="preserve">Ponudnik mora v ponudbi predložiti:  </w:t>
      </w:r>
    </w:p>
    <w:p w:rsidR="00FF1747" w:rsidRPr="00FF1747" w:rsidRDefault="00FF1747" w:rsidP="00FF1747">
      <w:pPr>
        <w:numPr>
          <w:ilvl w:val="0"/>
          <w:numId w:val="3"/>
        </w:numPr>
        <w:spacing w:after="0" w:line="240" w:lineRule="auto"/>
        <w:jc w:val="both"/>
        <w:rPr>
          <w:rFonts w:ascii="Calibri" w:eastAsia="Times New Roman" w:hAnsi="Calibri" w:cs="Arial"/>
          <w:lang w:eastAsia="sl-SI"/>
        </w:rPr>
      </w:pPr>
      <w:r w:rsidRPr="00FF1747">
        <w:rPr>
          <w:rFonts w:ascii="Calibri" w:eastAsia="Times New Roman" w:hAnsi="Calibri" w:cs="Arial"/>
          <w:lang w:eastAsia="sl-SI"/>
        </w:rPr>
        <w:t xml:space="preserve">izjavo ponudnika, da bo v primeru, da bo izbran kot najugodnejši ponudnik, dostavil finančno zavarovanje za dobro izvedbo pogodbenih obveznosti, </w:t>
      </w:r>
    </w:p>
    <w:p w:rsidR="00FF1747" w:rsidRPr="00FF1747" w:rsidRDefault="00FF1747" w:rsidP="00FF1747">
      <w:pPr>
        <w:numPr>
          <w:ilvl w:val="0"/>
          <w:numId w:val="3"/>
        </w:numPr>
        <w:spacing w:after="0" w:line="240" w:lineRule="auto"/>
        <w:jc w:val="both"/>
        <w:rPr>
          <w:rFonts w:ascii="Calibri" w:eastAsia="Times New Roman" w:hAnsi="Calibri" w:cs="Arial"/>
          <w:lang w:eastAsia="sl-SI"/>
        </w:rPr>
      </w:pPr>
      <w:r w:rsidRPr="00FF1747">
        <w:rPr>
          <w:rFonts w:ascii="Calibri" w:eastAsia="Times New Roman" w:hAnsi="Calibri" w:cs="Arial"/>
          <w:lang w:eastAsia="sl-SI"/>
        </w:rPr>
        <w:t xml:space="preserve">s strani ponudnika podpisan in žigosan vzorec finančnega zavarovanja za dobro izvedbo pogodbenih obveznosti. </w:t>
      </w:r>
    </w:p>
    <w:p w:rsidR="00FF1747" w:rsidRPr="00FF1747" w:rsidRDefault="00FF1747" w:rsidP="00FF1747">
      <w:pPr>
        <w:spacing w:after="0" w:line="240" w:lineRule="auto"/>
        <w:ind w:left="900"/>
        <w:jc w:val="both"/>
        <w:rPr>
          <w:rFonts w:ascii="Calibri" w:eastAsia="Times New Roman" w:hAnsi="Calibri" w:cs="Arial"/>
          <w:lang w:eastAsia="sl-SI"/>
        </w:rPr>
      </w:pPr>
    </w:p>
    <w:p w:rsidR="00FF1747" w:rsidRDefault="00FF1747" w:rsidP="00FF1747">
      <w:pPr>
        <w:spacing w:after="0" w:line="240" w:lineRule="auto"/>
        <w:jc w:val="both"/>
        <w:rPr>
          <w:rFonts w:ascii="Calibri" w:eastAsia="Times New Roman" w:hAnsi="Calibri" w:cs="Arial"/>
          <w:b/>
          <w:lang w:eastAsia="sl-SI"/>
        </w:rPr>
      </w:pPr>
      <w:r w:rsidRPr="00FF1747">
        <w:rPr>
          <w:rFonts w:ascii="Calibri" w:eastAsia="Times New Roman" w:hAnsi="Calibri" w:cs="Arial"/>
          <w:b/>
          <w:lang w:eastAsia="sl-SI"/>
        </w:rPr>
        <w:t xml:space="preserve">7.3 Finančno zavarovanje za odpravo pomanjkljivosti in napak v garancijskem roku </w:t>
      </w:r>
    </w:p>
    <w:p w:rsidR="00FF1747" w:rsidRPr="00FF1747" w:rsidRDefault="00FF1747" w:rsidP="00FF1747">
      <w:pPr>
        <w:spacing w:after="0" w:line="240" w:lineRule="auto"/>
        <w:jc w:val="both"/>
        <w:rPr>
          <w:rFonts w:ascii="Calibri" w:eastAsia="Times New Roman" w:hAnsi="Calibri" w:cs="Arial"/>
          <w:b/>
          <w:lang w:eastAsia="sl-SI"/>
        </w:rPr>
      </w:pPr>
      <w:r>
        <w:rPr>
          <w:rFonts w:ascii="Calibri" w:eastAsia="Times New Roman" w:hAnsi="Calibri" w:cs="Arial"/>
          <w:lang w:eastAsia="sl-SI"/>
        </w:rPr>
        <w:t>I</w:t>
      </w:r>
      <w:r w:rsidRPr="00FF1747">
        <w:rPr>
          <w:rFonts w:ascii="Calibri" w:eastAsia="Times New Roman" w:hAnsi="Calibri" w:cs="Arial"/>
          <w:lang w:eastAsia="sl-SI"/>
        </w:rPr>
        <w:t>zbrani ponudnik bo moral dostaviti brezpogojno in na prvi poziv bančno garancijo ali kavcijsko zavarovanje za odpravo pomanjkljivosti in napak v garancijski dobi v višini 10 % pogodbene vrednosti brez DDV  za obdobje treh (3) let, veljavno še najmanj 30 (trideset) dni po poteku garancijskega roka in jo bo predložil, če bo izbran kot izvajalec, najkasneje v 15 dneh od obojestranskega podpisa  primopredajnega  zapisnika, skladno z vzorcem garancije iz razpisne dokumentacije</w:t>
      </w:r>
      <w:r>
        <w:rPr>
          <w:rFonts w:ascii="Calibri" w:eastAsia="Times New Roman" w:hAnsi="Calibri" w:cs="Arial"/>
          <w:lang w:eastAsia="sl-SI"/>
        </w:rPr>
        <w:t>.</w:t>
      </w:r>
    </w:p>
    <w:p w:rsidR="00FF1747" w:rsidRPr="00FF1747" w:rsidRDefault="00FF1747" w:rsidP="00FF1747">
      <w:pPr>
        <w:spacing w:after="0" w:line="240" w:lineRule="auto"/>
        <w:jc w:val="both"/>
        <w:rPr>
          <w:rFonts w:ascii="Calibri" w:eastAsia="Times New Roman" w:hAnsi="Calibri" w:cs="Arial"/>
          <w:lang w:eastAsia="sl-SI"/>
        </w:rPr>
      </w:pPr>
    </w:p>
    <w:p w:rsidR="00FF1747" w:rsidRPr="00FF1747" w:rsidRDefault="00FF1747" w:rsidP="00FF1747">
      <w:pPr>
        <w:spacing w:after="0" w:line="240" w:lineRule="auto"/>
        <w:jc w:val="both"/>
        <w:rPr>
          <w:rFonts w:ascii="Calibri" w:eastAsia="Times New Roman" w:hAnsi="Calibri" w:cs="Arial"/>
          <w:lang w:eastAsia="sl-SI"/>
        </w:rPr>
      </w:pPr>
      <w:r w:rsidRPr="00FF1747">
        <w:rPr>
          <w:rFonts w:ascii="Calibri" w:eastAsia="Times New Roman" w:hAnsi="Calibri" w:cs="Arial"/>
          <w:lang w:eastAsia="sl-SI"/>
        </w:rPr>
        <w:t xml:space="preserve">Ponudnik mora v ponudbi predložiti:  </w:t>
      </w:r>
    </w:p>
    <w:p w:rsidR="00FF1747" w:rsidRPr="00FF1747" w:rsidRDefault="00FF1747" w:rsidP="00FF1747">
      <w:pPr>
        <w:numPr>
          <w:ilvl w:val="0"/>
          <w:numId w:val="4"/>
        </w:numPr>
        <w:spacing w:after="0" w:line="240" w:lineRule="auto"/>
        <w:jc w:val="both"/>
        <w:rPr>
          <w:rFonts w:ascii="Calibri" w:eastAsia="Times New Roman" w:hAnsi="Calibri" w:cs="Arial"/>
          <w:lang w:eastAsia="sl-SI"/>
        </w:rPr>
      </w:pPr>
      <w:r w:rsidRPr="00FF1747">
        <w:rPr>
          <w:rFonts w:ascii="Calibri" w:eastAsia="Times New Roman" w:hAnsi="Calibri" w:cs="Arial"/>
          <w:lang w:eastAsia="sl-SI"/>
        </w:rPr>
        <w:t xml:space="preserve">izjavo ponudnika, da bo v primeru, da bo izbran kot najugodnejši ponudnik, dostavil finančno zavarovanje za odpravo pomanjkljivosti in napak v garancijskem roku. </w:t>
      </w:r>
    </w:p>
    <w:p w:rsidR="00FF1747" w:rsidRPr="00FF1747" w:rsidRDefault="00FF1747" w:rsidP="00FF1747">
      <w:pPr>
        <w:numPr>
          <w:ilvl w:val="0"/>
          <w:numId w:val="4"/>
        </w:numPr>
        <w:spacing w:after="0" w:line="240" w:lineRule="auto"/>
        <w:jc w:val="both"/>
        <w:rPr>
          <w:rFonts w:ascii="Calibri" w:eastAsia="Times New Roman" w:hAnsi="Calibri" w:cs="Arial"/>
          <w:lang w:eastAsia="sl-SI"/>
        </w:rPr>
      </w:pPr>
      <w:r w:rsidRPr="00FF1747">
        <w:rPr>
          <w:rFonts w:ascii="Calibri" w:eastAsia="Times New Roman" w:hAnsi="Calibri" w:cs="Arial"/>
          <w:lang w:eastAsia="sl-SI"/>
        </w:rPr>
        <w:t xml:space="preserve">s strani ponudnika podpisan in žigosan vzorec finančnega zavarovanja za odpravo pomanjkljivosti in napak v  garancijskem roku. </w:t>
      </w:r>
    </w:p>
    <w:p w:rsidR="00FF1747" w:rsidRPr="00FF1747" w:rsidRDefault="00FF1747" w:rsidP="00FF1747">
      <w:pPr>
        <w:tabs>
          <w:tab w:val="left" w:pos="851"/>
        </w:tabs>
        <w:spacing w:after="0" w:line="240" w:lineRule="auto"/>
        <w:rPr>
          <w:rFonts w:ascii="Calibri" w:eastAsia="Times New Roman" w:hAnsi="Calibri" w:cs="Arial"/>
          <w:szCs w:val="20"/>
          <w:lang w:eastAsia="sl-SI"/>
        </w:rPr>
      </w:pPr>
    </w:p>
    <w:p w:rsidR="00FF1747" w:rsidRPr="00FF1747" w:rsidRDefault="00FF1747" w:rsidP="00FF1747">
      <w:pPr>
        <w:spacing w:after="0" w:line="240" w:lineRule="auto"/>
        <w:jc w:val="both"/>
        <w:rPr>
          <w:rFonts w:ascii="Calibri" w:eastAsia="Times New Roman" w:hAnsi="Calibri" w:cs="Arial"/>
          <w:lang w:eastAsia="sl-SI"/>
        </w:rPr>
      </w:pPr>
    </w:p>
    <w:p w:rsidR="00A03BBA" w:rsidRDefault="006E0820"/>
    <w:sectPr w:rsidR="00A03B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L Dutch">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E1ACD"/>
    <w:multiLevelType w:val="hybridMultilevel"/>
    <w:tmpl w:val="579EE334"/>
    <w:lvl w:ilvl="0" w:tplc="7AEE92BA">
      <w:start w:val="1"/>
      <w:numFmt w:val="bullet"/>
      <w:lvlText w:val=""/>
      <w:lvlJc w:val="left"/>
      <w:pPr>
        <w:tabs>
          <w:tab w:val="num" w:pos="900"/>
        </w:tabs>
        <w:ind w:left="900" w:hanging="360"/>
      </w:pPr>
      <w:rPr>
        <w:rFonts w:ascii="Symbol" w:hAnsi="Symbol"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8310A57"/>
    <w:multiLevelType w:val="hybridMultilevel"/>
    <w:tmpl w:val="CB88A44C"/>
    <w:lvl w:ilvl="0" w:tplc="F0EE8AC2">
      <w:start w:val="1"/>
      <w:numFmt w:val="decimal"/>
      <w:lvlText w:val="%1."/>
      <w:lvlJc w:val="left"/>
      <w:pPr>
        <w:ind w:left="1980" w:hanging="360"/>
      </w:pPr>
      <w:rPr>
        <w:rFonts w:hint="default"/>
      </w:rPr>
    </w:lvl>
    <w:lvl w:ilvl="1" w:tplc="04240019" w:tentative="1">
      <w:start w:val="1"/>
      <w:numFmt w:val="lowerLetter"/>
      <w:lvlText w:val="%2."/>
      <w:lvlJc w:val="left"/>
      <w:pPr>
        <w:ind w:left="2700" w:hanging="360"/>
      </w:pPr>
    </w:lvl>
    <w:lvl w:ilvl="2" w:tplc="0424001B" w:tentative="1">
      <w:start w:val="1"/>
      <w:numFmt w:val="lowerRoman"/>
      <w:lvlText w:val="%3."/>
      <w:lvlJc w:val="right"/>
      <w:pPr>
        <w:ind w:left="3420" w:hanging="180"/>
      </w:pPr>
    </w:lvl>
    <w:lvl w:ilvl="3" w:tplc="0424000F" w:tentative="1">
      <w:start w:val="1"/>
      <w:numFmt w:val="decimal"/>
      <w:lvlText w:val="%4."/>
      <w:lvlJc w:val="left"/>
      <w:pPr>
        <w:ind w:left="4140" w:hanging="360"/>
      </w:pPr>
    </w:lvl>
    <w:lvl w:ilvl="4" w:tplc="04240019" w:tentative="1">
      <w:start w:val="1"/>
      <w:numFmt w:val="lowerLetter"/>
      <w:lvlText w:val="%5."/>
      <w:lvlJc w:val="left"/>
      <w:pPr>
        <w:ind w:left="4860" w:hanging="360"/>
      </w:pPr>
    </w:lvl>
    <w:lvl w:ilvl="5" w:tplc="0424001B" w:tentative="1">
      <w:start w:val="1"/>
      <w:numFmt w:val="lowerRoman"/>
      <w:lvlText w:val="%6."/>
      <w:lvlJc w:val="right"/>
      <w:pPr>
        <w:ind w:left="5580" w:hanging="180"/>
      </w:pPr>
    </w:lvl>
    <w:lvl w:ilvl="6" w:tplc="0424000F" w:tentative="1">
      <w:start w:val="1"/>
      <w:numFmt w:val="decimal"/>
      <w:lvlText w:val="%7."/>
      <w:lvlJc w:val="left"/>
      <w:pPr>
        <w:ind w:left="6300" w:hanging="360"/>
      </w:pPr>
    </w:lvl>
    <w:lvl w:ilvl="7" w:tplc="04240019" w:tentative="1">
      <w:start w:val="1"/>
      <w:numFmt w:val="lowerLetter"/>
      <w:lvlText w:val="%8."/>
      <w:lvlJc w:val="left"/>
      <w:pPr>
        <w:ind w:left="7020" w:hanging="360"/>
      </w:pPr>
    </w:lvl>
    <w:lvl w:ilvl="8" w:tplc="0424001B" w:tentative="1">
      <w:start w:val="1"/>
      <w:numFmt w:val="lowerRoman"/>
      <w:lvlText w:val="%9."/>
      <w:lvlJc w:val="right"/>
      <w:pPr>
        <w:ind w:left="7740" w:hanging="180"/>
      </w:pPr>
    </w:lvl>
  </w:abstractNum>
  <w:abstractNum w:abstractNumId="2">
    <w:nsid w:val="2D777CE3"/>
    <w:multiLevelType w:val="multilevel"/>
    <w:tmpl w:val="455E86A8"/>
    <w:lvl w:ilvl="0">
      <w:start w:val="1"/>
      <w:numFmt w:val="decimal"/>
      <w:lvlText w:val="%1."/>
      <w:lvlJc w:val="left"/>
      <w:pPr>
        <w:ind w:left="54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98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70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420" w:hanging="1800"/>
      </w:pPr>
      <w:rPr>
        <w:rFonts w:hint="default"/>
        <w:b/>
      </w:rPr>
    </w:lvl>
  </w:abstractNum>
  <w:abstractNum w:abstractNumId="3">
    <w:nsid w:val="4ABF4D2C"/>
    <w:multiLevelType w:val="hybridMultilevel"/>
    <w:tmpl w:val="319C796A"/>
    <w:lvl w:ilvl="0" w:tplc="04240001">
      <w:start w:val="1"/>
      <w:numFmt w:val="bullet"/>
      <w:lvlText w:val=""/>
      <w:lvlJc w:val="left"/>
      <w:pPr>
        <w:ind w:left="1620" w:hanging="360"/>
      </w:pPr>
      <w:rPr>
        <w:rFonts w:ascii="Symbol" w:hAnsi="Symbol" w:hint="default"/>
      </w:rPr>
    </w:lvl>
    <w:lvl w:ilvl="1" w:tplc="04240003" w:tentative="1">
      <w:start w:val="1"/>
      <w:numFmt w:val="bullet"/>
      <w:lvlText w:val="o"/>
      <w:lvlJc w:val="left"/>
      <w:pPr>
        <w:ind w:left="2340" w:hanging="360"/>
      </w:pPr>
      <w:rPr>
        <w:rFonts w:ascii="Courier New" w:hAnsi="Courier New" w:cs="Courier New" w:hint="default"/>
      </w:rPr>
    </w:lvl>
    <w:lvl w:ilvl="2" w:tplc="04240005" w:tentative="1">
      <w:start w:val="1"/>
      <w:numFmt w:val="bullet"/>
      <w:lvlText w:val=""/>
      <w:lvlJc w:val="left"/>
      <w:pPr>
        <w:ind w:left="3060" w:hanging="360"/>
      </w:pPr>
      <w:rPr>
        <w:rFonts w:ascii="Wingdings" w:hAnsi="Wingdings" w:hint="default"/>
      </w:rPr>
    </w:lvl>
    <w:lvl w:ilvl="3" w:tplc="04240001" w:tentative="1">
      <w:start w:val="1"/>
      <w:numFmt w:val="bullet"/>
      <w:lvlText w:val=""/>
      <w:lvlJc w:val="left"/>
      <w:pPr>
        <w:ind w:left="3780" w:hanging="360"/>
      </w:pPr>
      <w:rPr>
        <w:rFonts w:ascii="Symbol" w:hAnsi="Symbol" w:hint="default"/>
      </w:rPr>
    </w:lvl>
    <w:lvl w:ilvl="4" w:tplc="04240003" w:tentative="1">
      <w:start w:val="1"/>
      <w:numFmt w:val="bullet"/>
      <w:lvlText w:val="o"/>
      <w:lvlJc w:val="left"/>
      <w:pPr>
        <w:ind w:left="4500" w:hanging="360"/>
      </w:pPr>
      <w:rPr>
        <w:rFonts w:ascii="Courier New" w:hAnsi="Courier New" w:cs="Courier New" w:hint="default"/>
      </w:rPr>
    </w:lvl>
    <w:lvl w:ilvl="5" w:tplc="04240005" w:tentative="1">
      <w:start w:val="1"/>
      <w:numFmt w:val="bullet"/>
      <w:lvlText w:val=""/>
      <w:lvlJc w:val="left"/>
      <w:pPr>
        <w:ind w:left="5220" w:hanging="360"/>
      </w:pPr>
      <w:rPr>
        <w:rFonts w:ascii="Wingdings" w:hAnsi="Wingdings" w:hint="default"/>
      </w:rPr>
    </w:lvl>
    <w:lvl w:ilvl="6" w:tplc="04240001" w:tentative="1">
      <w:start w:val="1"/>
      <w:numFmt w:val="bullet"/>
      <w:lvlText w:val=""/>
      <w:lvlJc w:val="left"/>
      <w:pPr>
        <w:ind w:left="5940" w:hanging="360"/>
      </w:pPr>
      <w:rPr>
        <w:rFonts w:ascii="Symbol" w:hAnsi="Symbol" w:hint="default"/>
      </w:rPr>
    </w:lvl>
    <w:lvl w:ilvl="7" w:tplc="04240003" w:tentative="1">
      <w:start w:val="1"/>
      <w:numFmt w:val="bullet"/>
      <w:lvlText w:val="o"/>
      <w:lvlJc w:val="left"/>
      <w:pPr>
        <w:ind w:left="6660" w:hanging="360"/>
      </w:pPr>
      <w:rPr>
        <w:rFonts w:ascii="Courier New" w:hAnsi="Courier New" w:cs="Courier New" w:hint="default"/>
      </w:rPr>
    </w:lvl>
    <w:lvl w:ilvl="8" w:tplc="04240005" w:tentative="1">
      <w:start w:val="1"/>
      <w:numFmt w:val="bullet"/>
      <w:lvlText w:val=""/>
      <w:lvlJc w:val="left"/>
      <w:pPr>
        <w:ind w:left="7380" w:hanging="360"/>
      </w:pPr>
      <w:rPr>
        <w:rFonts w:ascii="Wingdings" w:hAnsi="Wingdings" w:hint="default"/>
      </w:rPr>
    </w:lvl>
  </w:abstractNum>
  <w:abstractNum w:abstractNumId="4">
    <w:nsid w:val="4F246723"/>
    <w:multiLevelType w:val="hybridMultilevel"/>
    <w:tmpl w:val="26D07FEA"/>
    <w:lvl w:ilvl="0" w:tplc="7AEE92BA">
      <w:start w:val="1"/>
      <w:numFmt w:val="bullet"/>
      <w:lvlText w:val=""/>
      <w:lvlJc w:val="left"/>
      <w:pPr>
        <w:tabs>
          <w:tab w:val="num" w:pos="900"/>
        </w:tabs>
        <w:ind w:left="900" w:hanging="360"/>
      </w:pPr>
      <w:rPr>
        <w:rFonts w:ascii="Symbol" w:hAnsi="Symbol" w:hint="default"/>
        <w:b/>
        <w:i w:val="0"/>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nsid w:val="5FF055FB"/>
    <w:multiLevelType w:val="hybridMultilevel"/>
    <w:tmpl w:val="9DCC0526"/>
    <w:lvl w:ilvl="0" w:tplc="1C2627FE">
      <w:start w:val="1"/>
      <w:numFmt w:val="lowerLetter"/>
      <w:lvlText w:val="%1)"/>
      <w:lvlJc w:val="left"/>
      <w:pPr>
        <w:tabs>
          <w:tab w:val="num" w:pos="1800"/>
        </w:tabs>
        <w:ind w:left="180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746A6948"/>
    <w:multiLevelType w:val="hybridMultilevel"/>
    <w:tmpl w:val="548A9BAC"/>
    <w:lvl w:ilvl="0" w:tplc="7AEE92BA">
      <w:start w:val="1"/>
      <w:numFmt w:val="bullet"/>
      <w:lvlText w:val=""/>
      <w:lvlJc w:val="left"/>
      <w:pPr>
        <w:tabs>
          <w:tab w:val="num" w:pos="900"/>
        </w:tabs>
        <w:ind w:left="900" w:hanging="360"/>
      </w:pPr>
      <w:rPr>
        <w:rFonts w:ascii="Symbol" w:hAnsi="Symbol"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747"/>
    <w:rsid w:val="003F43D9"/>
    <w:rsid w:val="005734A4"/>
    <w:rsid w:val="006E0820"/>
    <w:rsid w:val="00FF17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us-info.ius-software.si/Objava/Besedilo.aspx?Sopi=0152%20%20%20%20%20%20%20%20%20%20%20%20%20%202008061000|RS-57|6194|2416|O|" TargetMode="External"/><Relationship Id="rId13" Type="http://schemas.openxmlformats.org/officeDocument/2006/relationships/hyperlink" Target="http://ius-info.ius-software.si/Objava/Besedilo.aspx?Sopi=0152%20%20%20%20%20%20%20%20%20%20%20%20%20%202007123100|RS-126|18733|6416|O|" TargetMode="External"/><Relationship Id="rId18" Type="http://schemas.openxmlformats.org/officeDocument/2006/relationships/hyperlink" Target="http://ius-info.ius-software.si/Objava/Besedilo.aspx?Sopi=0152%20%20%20%20%20%20%20%20%20%20%20%20%20%202009043000|RS-33|4659|1510|O|" TargetMode="External"/><Relationship Id="rId26" Type="http://schemas.openxmlformats.org/officeDocument/2006/relationships/hyperlink" Target="http://ius-info.ius-software.si/Objava/Besedilo.aspx?Sopi=0152%20%20%20%20%20%20%20%20%20%20%20%20%20%202007073000|RS-68|9690|3767|O|" TargetMode="External"/><Relationship Id="rId3" Type="http://schemas.microsoft.com/office/2007/relationships/stylesWithEffects" Target="stylesWithEffects.xml"/><Relationship Id="rId21" Type="http://schemas.openxmlformats.org/officeDocument/2006/relationships/hyperlink" Target="http://ius-info.ius-software.si/Objava/Besedilo.aspx?Sopi=0152%20%20%20%20%20%20%20%20%20%20%20%20%20%202011031500|RS-18|2209|765|O|" TargetMode="External"/><Relationship Id="rId34" Type="http://schemas.openxmlformats.org/officeDocument/2006/relationships/hyperlink" Target="http://ius-info.ius-software.si/Objava/Besedilo.aspx?Sopi=0152%20%20%20%20%20%20%20%20%20%20%20%20%20%202010032600|RS-25|3344|1027|O|" TargetMode="External"/><Relationship Id="rId7" Type="http://schemas.openxmlformats.org/officeDocument/2006/relationships/hyperlink" Target="http://ius-info.ius-software.si/Objava/Besedilo.aspx?Sopi=0152%20%20%20%20%20%20%20%20%20%20%20%20%20%202007110500|RS-101|13617|5023|O|" TargetMode="External"/><Relationship Id="rId12" Type="http://schemas.openxmlformats.org/officeDocument/2006/relationships/hyperlink" Target="http://ius-info.ius-software.si/Objava/Besedilo.aspx?Sopi=0152%20%20%20%20%20%20%20%20%20%20%20%20%20%202006110900|RS-114|11833|4831|O|" TargetMode="External"/><Relationship Id="rId17" Type="http://schemas.openxmlformats.org/officeDocument/2006/relationships/hyperlink" Target="http://ius-info.ius-software.si/Objava/Besedilo.aspx?Sopi=0152%20%20%20%20%20%20%20%20%20%20%20%20%20%202007061200|RS-52|7142|2797|O|" TargetMode="External"/><Relationship Id="rId25" Type="http://schemas.openxmlformats.org/officeDocument/2006/relationships/hyperlink" Target="http://ius-info.ius-software.si/Objava/Besedilo.aspx?Sopi=0152%20%20%20%20%20%20%20%20%20%20%20%20%20%202007051800|RS-43|5998|2369|O|" TargetMode="External"/><Relationship Id="rId33" Type="http://schemas.openxmlformats.org/officeDocument/2006/relationships/hyperlink" Target="http://ius-info.ius-software.si/Objava/Besedilo.aspx?Sopi=0152%20%20%20%20%20%20%20%20%20%20%20%20%20%202009112000|RS-94|12535|4064|O|" TargetMode="External"/><Relationship Id="rId2" Type="http://schemas.openxmlformats.org/officeDocument/2006/relationships/styles" Target="styles.xml"/><Relationship Id="rId16" Type="http://schemas.openxmlformats.org/officeDocument/2006/relationships/hyperlink" Target="http://ius-info.ius-software.si/Objava/Besedilo.aspx?Sopi=0152%20%20%20%20%20%20%20%20%20%20%20%20%20%202006111600|RS-117|12241|5012|O|" TargetMode="External"/><Relationship Id="rId20" Type="http://schemas.openxmlformats.org/officeDocument/2006/relationships/hyperlink" Target="http://ius-info.ius-software.si/Objava/Besedilo.aspx?Sopi=0152%20%20%20%20%20%20%20%20%20%20%20%20%20%202010102900|RS-85|12917|4552|O|" TargetMode="External"/><Relationship Id="rId29" Type="http://schemas.openxmlformats.org/officeDocument/2006/relationships/hyperlink" Target="http://ius-info.ius-software.si/Objava/Besedilo.aspx?Sopi=0152%20%20%20%20%20%20%20%20%20%20%20%20%20%202008060400|RS-55|5915|2301|O|" TargetMode="External"/><Relationship Id="rId1" Type="http://schemas.openxmlformats.org/officeDocument/2006/relationships/numbering" Target="numbering.xml"/><Relationship Id="rId6" Type="http://schemas.openxmlformats.org/officeDocument/2006/relationships/hyperlink" Target="http://ius-info.ius-software.si/Objava/Besedilo.aspx?Sopi=0152%20%20%20%20%20%20%20%20%20%20%20%20%20%202006113000|RS-123|13077|5268|O|" TargetMode="External"/><Relationship Id="rId11" Type="http://schemas.openxmlformats.org/officeDocument/2006/relationships/hyperlink" Target="http://ius-info.ius-software.si/Objava/Besedilo.aspx?Sopi=0152%20%20%20%20%20%20%20%20%20%20%20%20%20%202006050500|RS-46|4956|1969|O|" TargetMode="External"/><Relationship Id="rId24" Type="http://schemas.openxmlformats.org/officeDocument/2006/relationships/hyperlink" Target="http://ius-info.ius-software.si/Objava/Besedilo.aspx?Sopi=0152%20%20%20%20%20%20%20%20%20%20%20%20%20%202009071300|RS-54|7622|2700|O|" TargetMode="External"/><Relationship Id="rId32" Type="http://schemas.openxmlformats.org/officeDocument/2006/relationships/hyperlink" Target="http://ius-info.ius-software.si/Objava/Besedilo.aspx?Sopi=0152%20%20%20%20%20%20%20%20%20%20%20%20%20%202009082400|RS-67|9377|3075|O|" TargetMode="External"/><Relationship Id="rId5" Type="http://schemas.openxmlformats.org/officeDocument/2006/relationships/webSettings" Target="webSettings.xml"/><Relationship Id="rId15" Type="http://schemas.openxmlformats.org/officeDocument/2006/relationships/hyperlink" Target="http://ius-info.ius-software.si/Objava/Besedilo.aspx?Sopi=0152%20%20%20%20%20%20%20%20%20%20%20%20%20%202011100500|RS-78|10063|3297|O|" TargetMode="External"/><Relationship Id="rId23" Type="http://schemas.openxmlformats.org/officeDocument/2006/relationships/hyperlink" Target="http://ius-info.ius-software.si/Objava/Besedilo.aspx?Sopi=0152%20%20%20%20%20%20%20%20%20%20%20%20%20%202008060400|RS-55|5987|2337|O|" TargetMode="External"/><Relationship Id="rId28" Type="http://schemas.openxmlformats.org/officeDocument/2006/relationships/hyperlink" Target="http://ius-info.ius-software.si/Objava/Besedilo.aspx?Sopi=0152%20%20%20%20%20%20%20%20%20%20%20%20%20%202008032100|RS-29|2664|1052|O|" TargetMode="External"/><Relationship Id="rId36" Type="http://schemas.openxmlformats.org/officeDocument/2006/relationships/theme" Target="theme/theme1.xml"/><Relationship Id="rId10" Type="http://schemas.openxmlformats.org/officeDocument/2006/relationships/hyperlink" Target="http://ius-info.ius-software.si/Objava/Besedilo.aspx?Sopi=0152%20%20%20%20%20%20%20%20%20%20%20%20%20%202011051600|RS-36|4799|1805|O|" TargetMode="External"/><Relationship Id="rId19" Type="http://schemas.openxmlformats.org/officeDocument/2006/relationships/hyperlink" Target="http://ius-info.ius-software.si/Objava/Besedilo.aspx?Sopi=0152%20%20%20%20%20%20%20%20%20%20%20%20%20%202009103000|RS-85|11341|3787|O|" TargetMode="External"/><Relationship Id="rId31" Type="http://schemas.openxmlformats.org/officeDocument/2006/relationships/hyperlink" Target="http://ius-info.ius-software.si/Objava/Besedilo.aspx?Sopi=0152%20%20%20%20%20%20%20%20%20%20%20%20%20%202009020900|RS-10|849|319|O|" TargetMode="External"/><Relationship Id="rId4" Type="http://schemas.openxmlformats.org/officeDocument/2006/relationships/settings" Target="settings.xml"/><Relationship Id="rId9" Type="http://schemas.openxmlformats.org/officeDocument/2006/relationships/hyperlink" Target="http://ius-info.ius-software.si/Objava/Besedilo.aspx?Sopi=0152%20%20%20%20%20%20%20%20%20%20%20%20%20%202010112600|RS-94|14533|4935|O|" TargetMode="External"/><Relationship Id="rId14" Type="http://schemas.openxmlformats.org/officeDocument/2006/relationships/hyperlink" Target="http://ius-info.ius-software.si/Objava/Besedilo.aspx?Sopi=0152%20%20%20%20%20%20%20%20%20%20%20%20%20%202009103000|RS-86|11581|3804|O|" TargetMode="External"/><Relationship Id="rId22" Type="http://schemas.openxmlformats.org/officeDocument/2006/relationships/hyperlink" Target="http://ius-info.ius-software.si/Objava/Besedilo.aspx?Sopi=0152%20%20%20%20%20%20%20%20%20%20%20%20%20%202011100500|RS-78|10051|3294|O|" TargetMode="External"/><Relationship Id="rId27" Type="http://schemas.openxmlformats.org/officeDocument/2006/relationships/hyperlink" Target="http://ius-info.ius-software.si/Objava/Besedilo.aspx?Sopi=0152%20%20%20%20%20%20%20%20%20%20%20%20%20%202007110900|RS-102|13818|5082|O|" TargetMode="External"/><Relationship Id="rId30" Type="http://schemas.openxmlformats.org/officeDocument/2006/relationships/hyperlink" Target="http://ius-info.ius-software.si/Objava/Besedilo.aspx?Sopi=0152%20%20%20%20%20%20%20%20%20%20%20%20%20%202008092600|RS-91|12424|3901|O|" TargetMode="External"/><Relationship Id="rId35"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4688</Words>
  <Characters>26727</Characters>
  <Application>Microsoft Office Word</Application>
  <DocSecurity>0</DocSecurity>
  <Lines>222</Lines>
  <Paragraphs>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Kokot</dc:creator>
  <cp:lastModifiedBy>Mira Kokot</cp:lastModifiedBy>
  <cp:revision>3</cp:revision>
  <dcterms:created xsi:type="dcterms:W3CDTF">2014-01-21T10:20:00Z</dcterms:created>
  <dcterms:modified xsi:type="dcterms:W3CDTF">2014-01-21T10:34:00Z</dcterms:modified>
</cp:coreProperties>
</file>